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27" w:rsidRDefault="00316327">
      <w:pPr>
        <w:spacing w:line="560" w:lineRule="exact"/>
        <w:ind w:firstLineChars="62" w:firstLine="198"/>
        <w:jc w:val="left"/>
        <w:rPr>
          <w:rFonts w:ascii="方正黑体_GBK" w:eastAsia="方正黑体_GBK" w:hAnsi="Times New Roman" w:cs="Times New Roman"/>
          <w:kern w:val="0"/>
          <w:szCs w:val="32"/>
        </w:rPr>
      </w:pPr>
    </w:p>
    <w:p w:rsidR="00150400" w:rsidRDefault="00150400">
      <w:pPr>
        <w:pStyle w:val="0"/>
        <w:spacing w:after="435"/>
      </w:pPr>
      <w:r w:rsidRPr="00150400">
        <w:t>苏州市水利水务工程质量监督站</w:t>
      </w:r>
    </w:p>
    <w:p w:rsidR="00316327" w:rsidRDefault="00216C3B" w:rsidP="00F819FB">
      <w:pPr>
        <w:pStyle w:val="0"/>
        <w:spacing w:after="435"/>
      </w:pPr>
      <w:bookmarkStart w:id="0" w:name="OLE_LINK27"/>
      <w:bookmarkStart w:id="1" w:name="OLE_LINK28"/>
      <w:r>
        <w:rPr>
          <w:rFonts w:hint="eastAsia"/>
        </w:rPr>
        <w:t>国有资产清查利用工作</w:t>
      </w:r>
      <w:bookmarkEnd w:id="0"/>
      <w:bookmarkEnd w:id="1"/>
      <w:r w:rsidR="001F26A5">
        <w:rPr>
          <w:rFonts w:hint="eastAsia"/>
        </w:rPr>
        <w:t>报告</w:t>
      </w:r>
    </w:p>
    <w:p w:rsidR="00316327" w:rsidRDefault="00216C3B">
      <w:pPr>
        <w:pStyle w:val="31"/>
        <w:ind w:firstLine="640"/>
      </w:pPr>
      <w:r>
        <w:rPr>
          <w:rFonts w:hint="eastAsia"/>
        </w:rPr>
        <w:t>一、整体进展情况</w:t>
      </w:r>
    </w:p>
    <w:p w:rsidR="00316327" w:rsidRDefault="00BC5F3B" w:rsidP="00BC5F3B">
      <w:pPr>
        <w:pStyle w:val="21"/>
        <w:ind w:firstLine="624"/>
      </w:pPr>
      <w:bookmarkStart w:id="2" w:name="OLE_LINK29"/>
      <w:r w:rsidRPr="00BC5F3B">
        <w:t>苏州市水利水务工程质量监督站</w:t>
      </w:r>
      <w:bookmarkEnd w:id="2"/>
      <w:r w:rsidR="00216C3B">
        <w:rPr>
          <w:rFonts w:hint="eastAsia"/>
        </w:rPr>
        <w:t>已于</w:t>
      </w:r>
      <w:r w:rsidR="00216C3B">
        <w:rPr>
          <w:rFonts w:hint="eastAsia"/>
        </w:rPr>
        <w:t>2</w:t>
      </w:r>
      <w:r w:rsidR="00216C3B">
        <w:rPr>
          <w:rFonts w:hint="eastAsia"/>
        </w:rPr>
        <w:t>月</w:t>
      </w:r>
      <w:r w:rsidR="00216C3B">
        <w:rPr>
          <w:rFonts w:hint="eastAsia"/>
        </w:rPr>
        <w:t>10</w:t>
      </w:r>
      <w:r w:rsidR="00216C3B">
        <w:rPr>
          <w:rFonts w:hint="eastAsia"/>
        </w:rPr>
        <w:t>日完成方案，已于</w:t>
      </w:r>
      <w:r w:rsidR="00216C3B">
        <w:rPr>
          <w:rFonts w:hint="eastAsia"/>
        </w:rPr>
        <w:t>2</w:t>
      </w:r>
      <w:r w:rsidR="00216C3B">
        <w:rPr>
          <w:rFonts w:hint="eastAsia"/>
        </w:rPr>
        <w:t>月</w:t>
      </w:r>
      <w:r w:rsidR="00216C3B">
        <w:rPr>
          <w:rFonts w:hint="eastAsia"/>
        </w:rPr>
        <w:t>10</w:t>
      </w:r>
      <w:r w:rsidR="00216C3B">
        <w:rPr>
          <w:rFonts w:hint="eastAsia"/>
        </w:rPr>
        <w:t>日完成部署工作。</w:t>
      </w:r>
    </w:p>
    <w:p w:rsidR="00316327" w:rsidRPr="00BC5F3B" w:rsidRDefault="00216C3B" w:rsidP="00BC5F3B">
      <w:pPr>
        <w:ind w:firstLine="640"/>
      </w:pPr>
      <w:r>
        <w:rPr>
          <w:rFonts w:hint="eastAsia"/>
        </w:rPr>
        <w:t>以2</w:t>
      </w:r>
      <w:r>
        <w:t>024</w:t>
      </w:r>
      <w:r>
        <w:rPr>
          <w:rFonts w:hint="eastAsia"/>
        </w:rPr>
        <w:t>年9月3</w:t>
      </w:r>
      <w:r>
        <w:t>0</w:t>
      </w:r>
      <w:r>
        <w:rPr>
          <w:rFonts w:hint="eastAsia"/>
        </w:rPr>
        <w:t>日为基准日，本</w:t>
      </w:r>
      <w:r w:rsidR="00EB24EB">
        <w:rPr>
          <w:rFonts w:hint="eastAsia"/>
        </w:rPr>
        <w:t>单位</w:t>
      </w:r>
      <w:r>
        <w:rPr>
          <w:rFonts w:hint="eastAsia"/>
        </w:rPr>
        <w:t>资产账面数为</w:t>
      </w:r>
      <w:r w:rsidR="00461A22">
        <w:rPr>
          <w:rFonts w:hint="eastAsia"/>
        </w:rPr>
        <w:t>1545219.57</w:t>
      </w:r>
      <w:r w:rsidRPr="00BC5F3B">
        <w:rPr>
          <w:rFonts w:hint="eastAsia"/>
        </w:rPr>
        <w:t>元。</w:t>
      </w:r>
    </w:p>
    <w:p w:rsidR="00316327" w:rsidRDefault="00216C3B">
      <w:pPr>
        <w:pStyle w:val="31"/>
        <w:ind w:firstLine="640"/>
      </w:pPr>
      <w:r>
        <w:rPr>
          <w:rFonts w:hint="eastAsia"/>
        </w:rPr>
        <w:t>二、资产清查情况</w:t>
      </w:r>
    </w:p>
    <w:p w:rsidR="00116760" w:rsidRDefault="00E050A9" w:rsidP="00116760">
      <w:pPr>
        <w:ind w:firstLine="640"/>
      </w:pPr>
      <w:r>
        <w:rPr>
          <w:rFonts w:ascii="仿宋" w:eastAsia="仿宋" w:hAnsi="仿宋" w:hint="eastAsia"/>
          <w:color w:val="000000"/>
          <w:szCs w:val="32"/>
        </w:rPr>
        <w:t>根据站领导对资产清查</w:t>
      </w:r>
      <w:r w:rsidR="0013208B">
        <w:rPr>
          <w:rFonts w:ascii="仿宋" w:eastAsia="仿宋" w:hAnsi="仿宋" w:hint="eastAsia"/>
          <w:color w:val="000000"/>
          <w:szCs w:val="32"/>
        </w:rPr>
        <w:t>利用工作</w:t>
      </w:r>
      <w:r>
        <w:rPr>
          <w:rFonts w:ascii="仿宋" w:eastAsia="仿宋" w:hAnsi="仿宋" w:hint="eastAsia"/>
          <w:color w:val="000000"/>
          <w:szCs w:val="32"/>
        </w:rPr>
        <w:t>的要求，</w:t>
      </w:r>
      <w:r w:rsidR="00102F03">
        <w:rPr>
          <w:rFonts w:hint="eastAsia"/>
        </w:rPr>
        <w:t>按排单位综合科财务人员1人和实物管理人员1名，对单位</w:t>
      </w:r>
      <w:r w:rsidR="00433A60">
        <w:rPr>
          <w:rFonts w:hint="eastAsia"/>
        </w:rPr>
        <w:t>的固定资产使用管理</w:t>
      </w:r>
      <w:r w:rsidR="00102F03">
        <w:rPr>
          <w:rFonts w:hint="eastAsia"/>
        </w:rPr>
        <w:t>进行了一次认真核对清查，对2024年9月30日止</w:t>
      </w:r>
      <w:r w:rsidR="00EB1141">
        <w:rPr>
          <w:rFonts w:hint="eastAsia"/>
        </w:rPr>
        <w:t>原</w:t>
      </w:r>
      <w:r w:rsidR="00102F03">
        <w:rPr>
          <w:rFonts w:hint="eastAsia"/>
        </w:rPr>
        <w:t>值金额</w:t>
      </w:r>
      <w:r w:rsidR="00EB1141">
        <w:rPr>
          <w:rFonts w:ascii="仿宋" w:eastAsia="仿宋" w:hAnsi="仿宋" w:hint="eastAsia"/>
          <w:color w:val="000000"/>
          <w:szCs w:val="32"/>
        </w:rPr>
        <w:t>609732.74元</w:t>
      </w:r>
      <w:r w:rsidR="00102F03">
        <w:rPr>
          <w:rFonts w:hint="eastAsia"/>
        </w:rPr>
        <w:t>的固定资产进行了清点，主要是单位办公电脑、空调、复印机、相机、办公家具等物品，每个固定资产都贴有固定资产标签和使用科室，清点下来没有盘盈或盘亏情况，账实相符。</w:t>
      </w:r>
      <w:r w:rsidRPr="007B4A7E">
        <w:rPr>
          <w:rFonts w:hint="eastAsia"/>
        </w:rPr>
        <w:t>单位截止2024年</w:t>
      </w:r>
      <w:r w:rsidR="00694961" w:rsidRPr="007B4A7E">
        <w:rPr>
          <w:rFonts w:hint="eastAsia"/>
        </w:rPr>
        <w:t>9</w:t>
      </w:r>
      <w:r w:rsidRPr="007B4A7E">
        <w:rPr>
          <w:rFonts w:hint="eastAsia"/>
        </w:rPr>
        <w:t>月30日的</w:t>
      </w:r>
      <w:bookmarkStart w:id="3" w:name="OLE_LINK5"/>
      <w:bookmarkStart w:id="4" w:name="OLE_LINK6"/>
      <w:r w:rsidRPr="007B4A7E">
        <w:rPr>
          <w:rFonts w:hint="eastAsia"/>
        </w:rPr>
        <w:t>固定资产原值</w:t>
      </w:r>
      <w:bookmarkStart w:id="5" w:name="OLE_LINK7"/>
      <w:bookmarkStart w:id="6" w:name="OLE_LINK8"/>
      <w:bookmarkStart w:id="7" w:name="OLE_LINK9"/>
      <w:bookmarkStart w:id="8" w:name="OLE_LINK10"/>
      <w:r w:rsidR="00E03534" w:rsidRPr="007B4A7E">
        <w:rPr>
          <w:rFonts w:hint="eastAsia"/>
        </w:rPr>
        <w:t>609732.74</w:t>
      </w:r>
      <w:bookmarkEnd w:id="5"/>
      <w:bookmarkEnd w:id="6"/>
      <w:r w:rsidRPr="007B4A7E">
        <w:rPr>
          <w:rFonts w:hint="eastAsia"/>
        </w:rPr>
        <w:t>元</w:t>
      </w:r>
      <w:bookmarkEnd w:id="3"/>
      <w:bookmarkEnd w:id="4"/>
      <w:bookmarkEnd w:id="7"/>
      <w:bookmarkEnd w:id="8"/>
      <w:r w:rsidRPr="007B4A7E">
        <w:rPr>
          <w:rFonts w:hint="eastAsia"/>
        </w:rPr>
        <w:t>，固定资产累计折旧</w:t>
      </w:r>
      <w:r w:rsidR="00E03534" w:rsidRPr="007B4A7E">
        <w:rPr>
          <w:rFonts w:hint="eastAsia"/>
        </w:rPr>
        <w:t>415788.71</w:t>
      </w:r>
      <w:r w:rsidRPr="007B4A7E">
        <w:rPr>
          <w:rFonts w:hint="eastAsia"/>
        </w:rPr>
        <w:t>元</w:t>
      </w:r>
      <w:r w:rsidR="00E03534" w:rsidRPr="007B4A7E">
        <w:rPr>
          <w:rFonts w:hint="eastAsia"/>
        </w:rPr>
        <w:t>，固定资产净值</w:t>
      </w:r>
      <w:r w:rsidR="00E03534" w:rsidRPr="007B4A7E">
        <w:t>193944.03</w:t>
      </w:r>
      <w:r w:rsidR="00E03534" w:rsidRPr="007B4A7E">
        <w:rPr>
          <w:rFonts w:hint="eastAsia"/>
        </w:rPr>
        <w:t>元</w:t>
      </w:r>
      <w:r w:rsidRPr="007B4A7E">
        <w:rPr>
          <w:rFonts w:hint="eastAsia"/>
        </w:rPr>
        <w:t>。</w:t>
      </w:r>
    </w:p>
    <w:p w:rsidR="00316327" w:rsidRPr="0008668E" w:rsidRDefault="00116760" w:rsidP="0008668E">
      <w:pPr>
        <w:ind w:firstLine="640"/>
      </w:pPr>
      <w:r>
        <w:rPr>
          <w:rFonts w:hint="eastAsia"/>
        </w:rPr>
        <w:t>本</w:t>
      </w:r>
      <w:bookmarkStart w:id="9" w:name="OLE_LINK1"/>
      <w:r>
        <w:rPr>
          <w:rFonts w:hint="eastAsia"/>
        </w:rPr>
        <w:t>单位</w:t>
      </w:r>
      <w:bookmarkEnd w:id="9"/>
      <w:r>
        <w:rPr>
          <w:rFonts w:hint="eastAsia"/>
        </w:rPr>
        <w:t>已完成固定资产清查利用工作。</w:t>
      </w:r>
      <w:r w:rsidR="00E050A9" w:rsidRPr="007B4A7E">
        <w:rPr>
          <w:rFonts w:hint="eastAsia"/>
        </w:rPr>
        <w:t>本单位</w:t>
      </w:r>
      <w:r w:rsidR="003E2B91" w:rsidRPr="007B4A7E">
        <w:rPr>
          <w:rFonts w:hint="eastAsia"/>
        </w:rPr>
        <w:t>无</w:t>
      </w:r>
      <w:r w:rsidR="00E050A9">
        <w:rPr>
          <w:rFonts w:hint="eastAsia"/>
        </w:rPr>
        <w:t>土地</w:t>
      </w:r>
      <w:r w:rsidR="00216C3B">
        <w:rPr>
          <w:rFonts w:hint="eastAsia"/>
        </w:rPr>
        <w:t>产</w:t>
      </w:r>
      <w:r w:rsidR="00E050A9">
        <w:rPr>
          <w:rFonts w:hint="eastAsia"/>
        </w:rPr>
        <w:t>权</w:t>
      </w:r>
      <w:r w:rsidR="00216C3B">
        <w:rPr>
          <w:rFonts w:hint="eastAsia"/>
        </w:rPr>
        <w:t>类、房屋建筑类、车辆设备类、基础设施类、股权债权类、无形资产类、特许经营类、其他类资产</w:t>
      </w:r>
      <w:r w:rsidR="00E050A9">
        <w:rPr>
          <w:rFonts w:hint="eastAsia"/>
        </w:rPr>
        <w:t>的</w:t>
      </w:r>
      <w:r w:rsidR="00216C3B">
        <w:rPr>
          <w:rFonts w:hint="eastAsia"/>
        </w:rPr>
        <w:t>资产清查，并填入行政事业性国有资产清产核实表</w:t>
      </w:r>
      <w:r w:rsidR="00694961">
        <w:rPr>
          <w:rFonts w:hint="eastAsia"/>
        </w:rPr>
        <w:t>。</w:t>
      </w:r>
    </w:p>
    <w:p w:rsidR="00316327" w:rsidRDefault="00216C3B">
      <w:pPr>
        <w:pStyle w:val="31"/>
        <w:ind w:firstLine="640"/>
      </w:pPr>
      <w:r>
        <w:rPr>
          <w:rFonts w:hint="eastAsia"/>
        </w:rPr>
        <w:lastRenderedPageBreak/>
        <w:t>三、盘活利用情况</w:t>
      </w:r>
    </w:p>
    <w:p w:rsidR="00316327" w:rsidRDefault="002938D1" w:rsidP="003E6AF2">
      <w:pPr>
        <w:pStyle w:val="21"/>
        <w:ind w:firstLineChars="0" w:firstLine="0"/>
      </w:pPr>
      <w:bookmarkStart w:id="10" w:name="OLE_LINK15"/>
      <w:bookmarkStart w:id="11" w:name="OLE_LINK16"/>
      <w:r>
        <w:rPr>
          <w:rFonts w:hint="eastAsia"/>
        </w:rPr>
        <w:t>单位无</w:t>
      </w:r>
      <w:r w:rsidR="00216C3B">
        <w:rPr>
          <w:rFonts w:hint="eastAsia"/>
        </w:rPr>
        <w:t>资产需盘活</w:t>
      </w:r>
      <w:r>
        <w:rPr>
          <w:rFonts w:hint="eastAsia"/>
        </w:rPr>
        <w:t>利用</w:t>
      </w:r>
      <w:bookmarkEnd w:id="10"/>
      <w:bookmarkEnd w:id="11"/>
      <w:r w:rsidR="00216C3B">
        <w:rPr>
          <w:rFonts w:hint="eastAsia"/>
        </w:rPr>
        <w:t>。</w:t>
      </w:r>
    </w:p>
    <w:p w:rsidR="00316327" w:rsidRDefault="00216C3B">
      <w:pPr>
        <w:pStyle w:val="31"/>
        <w:ind w:firstLine="640"/>
      </w:pPr>
      <w:r>
        <w:rPr>
          <w:rFonts w:hint="eastAsia"/>
        </w:rPr>
        <w:t>四、问题资产情况</w:t>
      </w:r>
    </w:p>
    <w:p w:rsidR="00316327" w:rsidRDefault="00A10AF5" w:rsidP="003E6AF2">
      <w:pPr>
        <w:pStyle w:val="21"/>
        <w:ind w:firstLineChars="0" w:firstLine="0"/>
      </w:pPr>
      <w:r>
        <w:rPr>
          <w:rFonts w:hint="eastAsia"/>
        </w:rPr>
        <w:t>单位无问题资产情况</w:t>
      </w:r>
      <w:r w:rsidR="00216C3B">
        <w:rPr>
          <w:rFonts w:hint="eastAsia"/>
        </w:rPr>
        <w:t>。</w:t>
      </w:r>
    </w:p>
    <w:p w:rsidR="00316327" w:rsidRDefault="00216C3B">
      <w:pPr>
        <w:pStyle w:val="31"/>
        <w:numPr>
          <w:ilvl w:val="0"/>
          <w:numId w:val="1"/>
        </w:numPr>
        <w:ind w:firstLine="640"/>
      </w:pPr>
      <w:r>
        <w:rPr>
          <w:rFonts w:hint="eastAsia"/>
        </w:rPr>
        <w:t>意见及建议</w:t>
      </w:r>
    </w:p>
    <w:p w:rsidR="00316327" w:rsidRDefault="00107F4B">
      <w:pPr>
        <w:pStyle w:val="21"/>
        <w:numPr>
          <w:ilvl w:val="0"/>
          <w:numId w:val="2"/>
        </w:numPr>
        <w:ind w:firstLine="624"/>
      </w:pPr>
      <w:r w:rsidRPr="0082197C">
        <w:rPr>
          <w:rFonts w:hint="eastAsia"/>
        </w:rPr>
        <w:t>落实固定资产购置</w:t>
      </w:r>
      <w:r w:rsidRPr="0082197C">
        <w:t>预算执行管理。</w:t>
      </w:r>
      <w:r w:rsidRPr="0082197C">
        <w:rPr>
          <w:rFonts w:hint="eastAsia"/>
        </w:rPr>
        <w:t>严格贯彻落实《预算法》等法律法规，按照政策规定、业务需求、固定资产购置标准等要求，明确固定资产购置支出的范围和开支标准，以及申请和审批程序</w:t>
      </w:r>
      <w:r w:rsidR="00216C3B">
        <w:rPr>
          <w:rFonts w:hint="eastAsia"/>
        </w:rPr>
        <w:t>。</w:t>
      </w:r>
    </w:p>
    <w:p w:rsidR="00316327" w:rsidRDefault="0082197C" w:rsidP="0082197C">
      <w:pPr>
        <w:pStyle w:val="21"/>
        <w:numPr>
          <w:ilvl w:val="0"/>
          <w:numId w:val="2"/>
        </w:numPr>
        <w:ind w:firstLine="624"/>
      </w:pPr>
      <w:r w:rsidRPr="0082197C">
        <w:t>重视内控建设。通过实施内控规范，健全制度、完善程序，按固定资产购置政府采购支出的要求</w:t>
      </w:r>
      <w:r w:rsidRPr="0082197C">
        <w:rPr>
          <w:rFonts w:hint="eastAsia"/>
        </w:rPr>
        <w:t>严格按照政府采购要求执行</w:t>
      </w:r>
      <w:r w:rsidR="00216C3B">
        <w:rPr>
          <w:rFonts w:hint="eastAsia"/>
        </w:rPr>
        <w:t>。</w:t>
      </w:r>
    </w:p>
    <w:p w:rsidR="00316327" w:rsidRDefault="0082197C" w:rsidP="0082197C">
      <w:pPr>
        <w:pStyle w:val="21"/>
        <w:numPr>
          <w:ilvl w:val="0"/>
          <w:numId w:val="2"/>
        </w:numPr>
        <w:ind w:firstLine="624"/>
      </w:pPr>
      <w:r w:rsidRPr="0082197C">
        <w:t>加强固定资产管理。严格按照财政部门批准的资产配置预算执行。日常工作加强单位资产云管理平台信息系统数据管理，及时更新资产云管理系统数据，做到账账相符、账实相符。为保证固定资产的安全和完整，每年年末要定期对固定资产进行一次全面的清查盘点。严格履行资产处置手续，合理配置国有资产</w:t>
      </w:r>
      <w:r w:rsidR="00216C3B">
        <w:rPr>
          <w:rFonts w:hint="eastAsia"/>
        </w:rPr>
        <w:t>。</w:t>
      </w:r>
    </w:p>
    <w:p w:rsidR="00EC36FE" w:rsidRDefault="00EC36FE" w:rsidP="00160381">
      <w:pPr>
        <w:pStyle w:val="21"/>
        <w:ind w:right="936" w:firstLine="624"/>
        <w:jc w:val="right"/>
        <w:rPr>
          <w:rFonts w:ascii="仿宋_GB2312"/>
        </w:rPr>
      </w:pPr>
    </w:p>
    <w:p w:rsidR="00316327" w:rsidRDefault="00216C3B" w:rsidP="00160381">
      <w:pPr>
        <w:pStyle w:val="21"/>
        <w:ind w:right="936" w:firstLine="624"/>
        <w:jc w:val="right"/>
        <w:rPr>
          <w:rFonts w:ascii="仿宋_GB2312"/>
        </w:rPr>
      </w:pPr>
      <w:r>
        <w:rPr>
          <w:rFonts w:ascii="仿宋_GB2312" w:hint="eastAsia"/>
        </w:rPr>
        <w:t>2025年2月</w:t>
      </w:r>
      <w:r w:rsidR="00093AA4">
        <w:rPr>
          <w:rFonts w:ascii="仿宋_GB2312" w:hint="eastAsia"/>
        </w:rPr>
        <w:t>28</w:t>
      </w:r>
      <w:r>
        <w:rPr>
          <w:rFonts w:ascii="仿宋_GB2312" w:hint="eastAsia"/>
        </w:rPr>
        <w:t>日</w:t>
      </w:r>
    </w:p>
    <w:p w:rsidR="00316327" w:rsidRDefault="00160381">
      <w:pPr>
        <w:pStyle w:val="21"/>
        <w:ind w:firstLine="624"/>
        <w:jc w:val="right"/>
        <w:rPr>
          <w:rFonts w:ascii="仿宋_GB2312"/>
        </w:rPr>
      </w:pPr>
      <w:r w:rsidRPr="00160381">
        <w:rPr>
          <w:rFonts w:ascii="仿宋_GB2312" w:hint="eastAsia"/>
        </w:rPr>
        <w:t>苏州市水利水务工程质量监督站</w:t>
      </w:r>
    </w:p>
    <w:sectPr w:rsidR="00316327" w:rsidSect="003163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98" w:right="1474" w:bottom="1985" w:left="1588" w:header="0" w:footer="1418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69C" w:rsidRDefault="00D4569C">
      <w:pPr>
        <w:spacing w:line="240" w:lineRule="auto"/>
        <w:ind w:firstLine="640"/>
      </w:pPr>
      <w:r>
        <w:separator/>
      </w:r>
    </w:p>
  </w:endnote>
  <w:endnote w:type="continuationSeparator" w:id="1">
    <w:p w:rsidR="00D4569C" w:rsidRDefault="00D4569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0492887"/>
    </w:sdtPr>
    <w:sdtEndPr>
      <w:rPr>
        <w:rFonts w:ascii="宋体" w:eastAsia="宋体" w:hAnsi="宋体"/>
        <w:sz w:val="28"/>
        <w:szCs w:val="28"/>
      </w:rPr>
    </w:sdtEndPr>
    <w:sdtContent>
      <w:p w:rsidR="00316327" w:rsidRDefault="007A3E0C">
        <w:pPr>
          <w:pStyle w:val="a5"/>
          <w:ind w:firstLine="360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216C3B"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216C3B">
          <w:rPr>
            <w:rFonts w:ascii="宋体" w:eastAsia="宋体" w:hAnsi="宋体"/>
            <w:sz w:val="28"/>
            <w:szCs w:val="28"/>
            <w:lang w:val="zh-CN"/>
          </w:rPr>
          <w:t>-</w:t>
        </w:r>
        <w:r w:rsidR="00216C3B">
          <w:rPr>
            <w:rFonts w:ascii="宋体" w:eastAsia="宋体" w:hAnsi="宋体"/>
            <w:sz w:val="28"/>
            <w:szCs w:val="28"/>
          </w:rPr>
          <w:t xml:space="preserve"> 2 -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27" w:rsidRDefault="007A3E0C">
    <w:pPr>
      <w:pStyle w:val="a5"/>
      <w:ind w:firstLine="360"/>
      <w:jc w:val="center"/>
      <w:rPr>
        <w:rFonts w:ascii="宋体" w:eastAsia="宋体" w:hAnsi="宋体"/>
        <w:sz w:val="28"/>
        <w:szCs w:val="28"/>
      </w:rPr>
    </w:pPr>
    <w:r w:rsidRPr="007A3E0C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1026" type="#_x0000_t202" style="position:absolute;left:0;text-align:left;margin-left:170.3pt;margin-top:8.6pt;width:112.6pt;height:2in;z-index:251659264;mso-position-horizontal-relative:margin" o:gfxdata="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Num5o9YAAAAKAQAADwAAAAAAAAABACAAAAAiAAAAZHJz&#10;L2Rvd25yZXYueG1sUEsBAhQAFAAAAAgAh07iQFDjMuTNAQAAkgMAAA4AAAAAAAAAAQAgAAAAJQEA&#10;AGRycy9lMm9Eb2MueG1sUEsFBgAAAAAGAAYAWQEAAGQFAAAAAA==&#10;" filled="f" stroked="f">
          <v:textbox style="mso-fit-shape-to-text:t" inset="0,0,0,0">
            <w:txbxContent>
              <w:p w:rsidR="00316327" w:rsidRDefault="00216C3B">
                <w:pPr>
                  <w:pStyle w:val="a5"/>
                  <w:ind w:firstLine="56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— </w:t>
                </w:r>
                <w:r w:rsidR="007A3E0C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7A3E0C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461A22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 w:rsidR="007A3E0C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27" w:rsidRDefault="00316327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69C" w:rsidRDefault="00D4569C">
      <w:pPr>
        <w:spacing w:line="240" w:lineRule="auto"/>
        <w:ind w:firstLine="640"/>
      </w:pPr>
      <w:r>
        <w:separator/>
      </w:r>
    </w:p>
  </w:footnote>
  <w:footnote w:type="continuationSeparator" w:id="1">
    <w:p w:rsidR="00D4569C" w:rsidRDefault="00D4569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27" w:rsidRDefault="00316327">
    <w:pPr>
      <w:pStyle w:val="21"/>
      <w:ind w:firstLineChars="0"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27" w:rsidRDefault="00316327">
    <w:pPr>
      <w:pStyle w:val="21"/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27" w:rsidRDefault="00316327">
    <w:pPr>
      <w:pStyle w:val="a6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AD9AC"/>
    <w:multiLevelType w:val="singleLevel"/>
    <w:tmpl w:val="B2AAD9A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A7CEE2D"/>
    <w:multiLevelType w:val="singleLevel"/>
    <w:tmpl w:val="7A7CEE2D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560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A3MjFiYmMzOGFkZTRiYjE1OGRjMDhjZGM5ZGRhYTEifQ=="/>
  </w:docVars>
  <w:rsids>
    <w:rsidRoot w:val="00D37A43"/>
    <w:rsid w:val="00021B97"/>
    <w:rsid w:val="00043748"/>
    <w:rsid w:val="00061EA6"/>
    <w:rsid w:val="0008668E"/>
    <w:rsid w:val="00086E2A"/>
    <w:rsid w:val="00093AA4"/>
    <w:rsid w:val="000B21DB"/>
    <w:rsid w:val="000C7F6B"/>
    <w:rsid w:val="000D0646"/>
    <w:rsid w:val="000D1501"/>
    <w:rsid w:val="000E5EC0"/>
    <w:rsid w:val="00102F03"/>
    <w:rsid w:val="001066E7"/>
    <w:rsid w:val="00107F4B"/>
    <w:rsid w:val="00116760"/>
    <w:rsid w:val="0013208B"/>
    <w:rsid w:val="001463EC"/>
    <w:rsid w:val="00150400"/>
    <w:rsid w:val="00160381"/>
    <w:rsid w:val="00161E91"/>
    <w:rsid w:val="00170D7A"/>
    <w:rsid w:val="00175395"/>
    <w:rsid w:val="00197454"/>
    <w:rsid w:val="001B3C6A"/>
    <w:rsid w:val="001B7B09"/>
    <w:rsid w:val="001D139F"/>
    <w:rsid w:val="001F26A5"/>
    <w:rsid w:val="00203FE3"/>
    <w:rsid w:val="00216C3B"/>
    <w:rsid w:val="0025455B"/>
    <w:rsid w:val="002703BE"/>
    <w:rsid w:val="002938D1"/>
    <w:rsid w:val="002A7E8A"/>
    <w:rsid w:val="002D4944"/>
    <w:rsid w:val="002D69A2"/>
    <w:rsid w:val="002F380B"/>
    <w:rsid w:val="00305A74"/>
    <w:rsid w:val="00307AD2"/>
    <w:rsid w:val="00316327"/>
    <w:rsid w:val="00342807"/>
    <w:rsid w:val="00342E26"/>
    <w:rsid w:val="00350C19"/>
    <w:rsid w:val="0038564E"/>
    <w:rsid w:val="0039549B"/>
    <w:rsid w:val="003971B3"/>
    <w:rsid w:val="003A58AA"/>
    <w:rsid w:val="003B1526"/>
    <w:rsid w:val="003C3F72"/>
    <w:rsid w:val="003E2B91"/>
    <w:rsid w:val="003E6AF2"/>
    <w:rsid w:val="003F1E00"/>
    <w:rsid w:val="003F57D5"/>
    <w:rsid w:val="003F5A1D"/>
    <w:rsid w:val="00401B8D"/>
    <w:rsid w:val="00401CA8"/>
    <w:rsid w:val="004154B7"/>
    <w:rsid w:val="00433A60"/>
    <w:rsid w:val="004355D1"/>
    <w:rsid w:val="00436C96"/>
    <w:rsid w:val="00441174"/>
    <w:rsid w:val="004500F7"/>
    <w:rsid w:val="00461A22"/>
    <w:rsid w:val="004773DC"/>
    <w:rsid w:val="004A5FED"/>
    <w:rsid w:val="004B35E5"/>
    <w:rsid w:val="004D5892"/>
    <w:rsid w:val="004F16D9"/>
    <w:rsid w:val="0050238D"/>
    <w:rsid w:val="005024B3"/>
    <w:rsid w:val="00502722"/>
    <w:rsid w:val="005066C1"/>
    <w:rsid w:val="00521F7F"/>
    <w:rsid w:val="005226CF"/>
    <w:rsid w:val="005271B9"/>
    <w:rsid w:val="00535D71"/>
    <w:rsid w:val="00574D08"/>
    <w:rsid w:val="00575383"/>
    <w:rsid w:val="005B1F18"/>
    <w:rsid w:val="00644B1A"/>
    <w:rsid w:val="00657C51"/>
    <w:rsid w:val="00694961"/>
    <w:rsid w:val="006C4998"/>
    <w:rsid w:val="006C6E5B"/>
    <w:rsid w:val="006D24EF"/>
    <w:rsid w:val="006F4C92"/>
    <w:rsid w:val="006F55D0"/>
    <w:rsid w:val="006F616D"/>
    <w:rsid w:val="007029E1"/>
    <w:rsid w:val="00720FEE"/>
    <w:rsid w:val="00724FF6"/>
    <w:rsid w:val="00760DDD"/>
    <w:rsid w:val="00764C74"/>
    <w:rsid w:val="007717DF"/>
    <w:rsid w:val="007808BA"/>
    <w:rsid w:val="007A3E0C"/>
    <w:rsid w:val="007B4A7E"/>
    <w:rsid w:val="007F4EBA"/>
    <w:rsid w:val="00803E3D"/>
    <w:rsid w:val="00811160"/>
    <w:rsid w:val="0082197C"/>
    <w:rsid w:val="00822005"/>
    <w:rsid w:val="00866110"/>
    <w:rsid w:val="008B12E9"/>
    <w:rsid w:val="008C3B3C"/>
    <w:rsid w:val="008D0DA1"/>
    <w:rsid w:val="0090586A"/>
    <w:rsid w:val="0091337B"/>
    <w:rsid w:val="00934CA3"/>
    <w:rsid w:val="00942698"/>
    <w:rsid w:val="009616FB"/>
    <w:rsid w:val="009679CB"/>
    <w:rsid w:val="00981959"/>
    <w:rsid w:val="00987840"/>
    <w:rsid w:val="009C0487"/>
    <w:rsid w:val="009D61F0"/>
    <w:rsid w:val="009E155E"/>
    <w:rsid w:val="009E2213"/>
    <w:rsid w:val="009E7CA7"/>
    <w:rsid w:val="00A10AF5"/>
    <w:rsid w:val="00A1615D"/>
    <w:rsid w:val="00A31324"/>
    <w:rsid w:val="00A34D37"/>
    <w:rsid w:val="00A4168A"/>
    <w:rsid w:val="00A4699C"/>
    <w:rsid w:val="00A50466"/>
    <w:rsid w:val="00A52865"/>
    <w:rsid w:val="00A56689"/>
    <w:rsid w:val="00A63164"/>
    <w:rsid w:val="00A90715"/>
    <w:rsid w:val="00A94532"/>
    <w:rsid w:val="00AA5A97"/>
    <w:rsid w:val="00AB39E8"/>
    <w:rsid w:val="00AE1645"/>
    <w:rsid w:val="00AE36D0"/>
    <w:rsid w:val="00AE5F7A"/>
    <w:rsid w:val="00B00C10"/>
    <w:rsid w:val="00B141EE"/>
    <w:rsid w:val="00B31DCC"/>
    <w:rsid w:val="00B445BD"/>
    <w:rsid w:val="00B505D0"/>
    <w:rsid w:val="00B61717"/>
    <w:rsid w:val="00B67220"/>
    <w:rsid w:val="00B723EB"/>
    <w:rsid w:val="00B729BE"/>
    <w:rsid w:val="00B742A7"/>
    <w:rsid w:val="00B74A25"/>
    <w:rsid w:val="00B75B0D"/>
    <w:rsid w:val="00BC5F3B"/>
    <w:rsid w:val="00BE0724"/>
    <w:rsid w:val="00BE30E1"/>
    <w:rsid w:val="00BF7185"/>
    <w:rsid w:val="00C01516"/>
    <w:rsid w:val="00C45749"/>
    <w:rsid w:val="00C626C6"/>
    <w:rsid w:val="00C97947"/>
    <w:rsid w:val="00CB16E0"/>
    <w:rsid w:val="00CB7441"/>
    <w:rsid w:val="00CC4FC8"/>
    <w:rsid w:val="00CD0760"/>
    <w:rsid w:val="00CD4342"/>
    <w:rsid w:val="00D10081"/>
    <w:rsid w:val="00D11140"/>
    <w:rsid w:val="00D15155"/>
    <w:rsid w:val="00D23134"/>
    <w:rsid w:val="00D33A7C"/>
    <w:rsid w:val="00D37A43"/>
    <w:rsid w:val="00D4569C"/>
    <w:rsid w:val="00D53D30"/>
    <w:rsid w:val="00D71770"/>
    <w:rsid w:val="00D75E36"/>
    <w:rsid w:val="00D77E04"/>
    <w:rsid w:val="00D80CBE"/>
    <w:rsid w:val="00D949F4"/>
    <w:rsid w:val="00E02996"/>
    <w:rsid w:val="00E03534"/>
    <w:rsid w:val="00E050A9"/>
    <w:rsid w:val="00E068D3"/>
    <w:rsid w:val="00E07685"/>
    <w:rsid w:val="00E23F59"/>
    <w:rsid w:val="00E46D7C"/>
    <w:rsid w:val="00E54DB9"/>
    <w:rsid w:val="00E6497C"/>
    <w:rsid w:val="00EB0722"/>
    <w:rsid w:val="00EB1141"/>
    <w:rsid w:val="00EB24EB"/>
    <w:rsid w:val="00EC36FE"/>
    <w:rsid w:val="00ED2D64"/>
    <w:rsid w:val="00F056BD"/>
    <w:rsid w:val="00F2063F"/>
    <w:rsid w:val="00F2404B"/>
    <w:rsid w:val="00F25B33"/>
    <w:rsid w:val="00F32D10"/>
    <w:rsid w:val="00F50C5D"/>
    <w:rsid w:val="00F55073"/>
    <w:rsid w:val="00F819FB"/>
    <w:rsid w:val="00F9625D"/>
    <w:rsid w:val="00FA672E"/>
    <w:rsid w:val="00FA76E0"/>
    <w:rsid w:val="00FA77A2"/>
    <w:rsid w:val="00FA7AB5"/>
    <w:rsid w:val="00FE56D0"/>
    <w:rsid w:val="11EE01A1"/>
    <w:rsid w:val="216A7C8D"/>
    <w:rsid w:val="2B6716EB"/>
    <w:rsid w:val="59BE2B4A"/>
    <w:rsid w:val="7EC32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uiPriority="0" w:qFormat="1"/>
    <w:lsdException w:name="caption" w:uiPriority="35" w:qFormat="1"/>
    <w:lsdException w:name="footnote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27"/>
    <w:pPr>
      <w:spacing w:line="580" w:lineRule="exact"/>
      <w:ind w:firstLineChars="200" w:firstLine="200"/>
      <w:jc w:val="both"/>
    </w:pPr>
    <w:rPr>
      <w:rFonts w:ascii="仿宋_GB2312" w:eastAsia="仿宋_GB2312" w:hAnsiTheme="minorHAnsi" w:cstheme="minorBidi"/>
      <w:kern w:val="2"/>
      <w:sz w:val="32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3163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163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6327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Char"/>
    <w:uiPriority w:val="99"/>
    <w:semiHidden/>
    <w:unhideWhenUsed/>
    <w:qFormat/>
    <w:rsid w:val="00316327"/>
    <w:pPr>
      <w:snapToGrid w:val="0"/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316327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1"/>
    <w:unhideWhenUsed/>
    <w:qFormat/>
    <w:rsid w:val="003163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3163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Char3"/>
    <w:uiPriority w:val="11"/>
    <w:qFormat/>
    <w:rsid w:val="00316327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8">
    <w:name w:val="footnote text"/>
    <w:basedOn w:val="a"/>
    <w:link w:val="Char4"/>
    <w:uiPriority w:val="99"/>
    <w:semiHidden/>
    <w:unhideWhenUsed/>
    <w:qFormat/>
    <w:rsid w:val="00316327"/>
    <w:pPr>
      <w:snapToGrid w:val="0"/>
      <w:jc w:val="left"/>
    </w:pPr>
    <w:rPr>
      <w:sz w:val="18"/>
      <w:szCs w:val="18"/>
    </w:rPr>
  </w:style>
  <w:style w:type="paragraph" w:styleId="a9">
    <w:name w:val="Title"/>
    <w:basedOn w:val="a"/>
    <w:next w:val="a"/>
    <w:link w:val="Char5"/>
    <w:uiPriority w:val="10"/>
    <w:qFormat/>
    <w:rsid w:val="00316327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character" w:styleId="aa">
    <w:name w:val="Strong"/>
    <w:basedOn w:val="a0"/>
    <w:uiPriority w:val="22"/>
    <w:qFormat/>
    <w:rsid w:val="00316327"/>
    <w:rPr>
      <w:b/>
      <w:bCs/>
    </w:rPr>
  </w:style>
  <w:style w:type="character" w:styleId="ab">
    <w:name w:val="endnote reference"/>
    <w:basedOn w:val="a0"/>
    <w:uiPriority w:val="99"/>
    <w:semiHidden/>
    <w:unhideWhenUsed/>
    <w:qFormat/>
    <w:rsid w:val="00316327"/>
    <w:rPr>
      <w:vertAlign w:val="superscript"/>
    </w:rPr>
  </w:style>
  <w:style w:type="character" w:styleId="ac">
    <w:name w:val="Emphasis"/>
    <w:basedOn w:val="a0"/>
    <w:uiPriority w:val="20"/>
    <w:qFormat/>
    <w:rsid w:val="00316327"/>
    <w:rPr>
      <w:i/>
      <w:iCs/>
    </w:rPr>
  </w:style>
  <w:style w:type="character" w:styleId="ad">
    <w:name w:val="footnote reference"/>
    <w:basedOn w:val="a0"/>
    <w:uiPriority w:val="99"/>
    <w:semiHidden/>
    <w:unhideWhenUsed/>
    <w:qFormat/>
    <w:rsid w:val="00316327"/>
    <w:rPr>
      <w:vertAlign w:val="superscript"/>
    </w:rPr>
  </w:style>
  <w:style w:type="paragraph" w:customStyle="1" w:styleId="30">
    <w:name w:val="样式3"/>
    <w:basedOn w:val="a"/>
    <w:link w:val="3Char0"/>
    <w:qFormat/>
    <w:rsid w:val="00316327"/>
    <w:pPr>
      <w:spacing w:line="560" w:lineRule="exact"/>
      <w:ind w:firstLine="640"/>
    </w:pPr>
    <w:rPr>
      <w:rFonts w:hAnsi="仿宋"/>
      <w:szCs w:val="32"/>
    </w:rPr>
  </w:style>
  <w:style w:type="character" w:customStyle="1" w:styleId="3Char0">
    <w:name w:val="样式3 Char"/>
    <w:basedOn w:val="a0"/>
    <w:link w:val="30"/>
    <w:qFormat/>
    <w:rsid w:val="00316327"/>
    <w:rPr>
      <w:rFonts w:ascii="仿宋_GB2312" w:eastAsia="仿宋_GB2312" w:hAnsi="仿宋"/>
      <w:sz w:val="32"/>
      <w:szCs w:val="32"/>
    </w:rPr>
  </w:style>
  <w:style w:type="paragraph" w:customStyle="1" w:styleId="20">
    <w:name w:val="样式2"/>
    <w:basedOn w:val="a"/>
    <w:link w:val="2Char0"/>
    <w:qFormat/>
    <w:rsid w:val="00316327"/>
    <w:pPr>
      <w:spacing w:line="560" w:lineRule="exact"/>
    </w:pPr>
    <w:rPr>
      <w:rFonts w:hAnsi="仿宋"/>
      <w:bCs/>
      <w:szCs w:val="32"/>
    </w:rPr>
  </w:style>
  <w:style w:type="character" w:customStyle="1" w:styleId="2Char0">
    <w:name w:val="样式2 Char"/>
    <w:basedOn w:val="a0"/>
    <w:link w:val="20"/>
    <w:qFormat/>
    <w:rsid w:val="00316327"/>
    <w:rPr>
      <w:rFonts w:ascii="仿宋_GB2312" w:eastAsia="仿宋_GB2312" w:hAnsi="仿宋"/>
      <w:bCs/>
      <w:sz w:val="32"/>
      <w:szCs w:val="32"/>
    </w:rPr>
  </w:style>
  <w:style w:type="paragraph" w:customStyle="1" w:styleId="10">
    <w:name w:val="样式1"/>
    <w:basedOn w:val="a"/>
    <w:link w:val="1Char0"/>
    <w:qFormat/>
    <w:rsid w:val="00316327"/>
    <w:pPr>
      <w:spacing w:afterLines="100" w:line="620" w:lineRule="exact"/>
      <w:jc w:val="center"/>
    </w:pPr>
    <w:rPr>
      <w:rFonts w:ascii="方正小标宋_GBK" w:eastAsia="方正小标宋_GBK"/>
      <w:color w:val="2C3E50"/>
      <w:sz w:val="44"/>
      <w:szCs w:val="44"/>
    </w:rPr>
  </w:style>
  <w:style w:type="character" w:customStyle="1" w:styleId="1Char0">
    <w:name w:val="样式1 Char"/>
    <w:basedOn w:val="a0"/>
    <w:link w:val="10"/>
    <w:qFormat/>
    <w:rsid w:val="00316327"/>
    <w:rPr>
      <w:rFonts w:ascii="方正小标宋_GBK" w:eastAsia="方正小标宋_GBK"/>
      <w:color w:val="2C3E50"/>
      <w:sz w:val="44"/>
      <w:szCs w:val="44"/>
    </w:rPr>
  </w:style>
  <w:style w:type="paragraph" w:customStyle="1" w:styleId="11">
    <w:name w:val="1主送"/>
    <w:basedOn w:val="a"/>
    <w:link w:val="1Char1"/>
    <w:qFormat/>
    <w:rsid w:val="00316327"/>
    <w:pPr>
      <w:ind w:firstLineChars="0" w:firstLine="0"/>
    </w:pPr>
    <w:rPr>
      <w:rFonts w:hAnsi="仿宋"/>
      <w:bCs/>
      <w:szCs w:val="32"/>
    </w:rPr>
  </w:style>
  <w:style w:type="character" w:customStyle="1" w:styleId="1Char1">
    <w:name w:val="1主送 Char"/>
    <w:basedOn w:val="a0"/>
    <w:link w:val="11"/>
    <w:qFormat/>
    <w:rsid w:val="00316327"/>
    <w:rPr>
      <w:rFonts w:hAnsi="仿宋"/>
      <w:bCs/>
      <w:szCs w:val="32"/>
    </w:rPr>
  </w:style>
  <w:style w:type="paragraph" w:customStyle="1" w:styleId="0">
    <w:name w:val="0标题"/>
    <w:basedOn w:val="a"/>
    <w:link w:val="0Char"/>
    <w:qFormat/>
    <w:rsid w:val="00316327"/>
    <w:pPr>
      <w:spacing w:afterLines="100"/>
      <w:ind w:firstLineChars="0" w:firstLine="0"/>
      <w:contextualSpacing/>
      <w:jc w:val="center"/>
    </w:pPr>
    <w:rPr>
      <w:rFonts w:ascii="方正小标宋_GBK" w:eastAsia="方正小标宋_GBK" w:hAnsi="Times New Roman" w:cs="Times New Roman"/>
      <w:sz w:val="44"/>
      <w:szCs w:val="44"/>
    </w:rPr>
  </w:style>
  <w:style w:type="character" w:customStyle="1" w:styleId="0Char">
    <w:name w:val="0标题 Char"/>
    <w:basedOn w:val="a0"/>
    <w:link w:val="0"/>
    <w:qFormat/>
    <w:rsid w:val="00316327"/>
    <w:rPr>
      <w:rFonts w:ascii="方正小标宋_GBK" w:eastAsia="方正小标宋_GBK" w:hAnsi="Times New Roman" w:cs="Times New Roman"/>
      <w:sz w:val="44"/>
      <w:szCs w:val="44"/>
    </w:rPr>
  </w:style>
  <w:style w:type="paragraph" w:customStyle="1" w:styleId="21">
    <w:name w:val="2正文"/>
    <w:basedOn w:val="a"/>
    <w:link w:val="2Char1"/>
    <w:qFormat/>
    <w:rsid w:val="00316327"/>
    <w:pPr>
      <w:widowControl w:val="0"/>
    </w:pPr>
    <w:rPr>
      <w:rFonts w:ascii="Times New Roman" w:hAnsi="Times New Roman"/>
      <w:spacing w:val="-4"/>
      <w:szCs w:val="32"/>
    </w:rPr>
  </w:style>
  <w:style w:type="character" w:customStyle="1" w:styleId="2Char1">
    <w:name w:val="2正文 Char"/>
    <w:basedOn w:val="a0"/>
    <w:link w:val="21"/>
    <w:qFormat/>
    <w:rsid w:val="00316327"/>
    <w:rPr>
      <w:rFonts w:ascii="Times New Roman" w:hAnsi="Times New Roman"/>
      <w:spacing w:val="-4"/>
      <w:szCs w:val="32"/>
    </w:rPr>
  </w:style>
  <w:style w:type="paragraph" w:customStyle="1" w:styleId="31">
    <w:name w:val="3一级标题"/>
    <w:basedOn w:val="1"/>
    <w:next w:val="21"/>
    <w:link w:val="3Char1"/>
    <w:qFormat/>
    <w:rsid w:val="00316327"/>
    <w:pPr>
      <w:keepNext w:val="0"/>
      <w:keepLines w:val="0"/>
      <w:widowControl w:val="0"/>
      <w:spacing w:before="0" w:after="0" w:line="580" w:lineRule="exact"/>
    </w:pPr>
    <w:rPr>
      <w:rFonts w:ascii="黑体" w:eastAsia="黑体" w:hAnsi="黑体"/>
      <w:b w:val="0"/>
      <w:sz w:val="32"/>
      <w:szCs w:val="32"/>
    </w:rPr>
  </w:style>
  <w:style w:type="character" w:customStyle="1" w:styleId="3Char1">
    <w:name w:val="3一级标题 Char"/>
    <w:basedOn w:val="a0"/>
    <w:link w:val="31"/>
    <w:qFormat/>
    <w:rsid w:val="00316327"/>
    <w:rPr>
      <w:rFonts w:ascii="黑体" w:eastAsia="黑体" w:hAnsi="黑体"/>
      <w:bCs/>
      <w:kern w:val="44"/>
      <w:szCs w:val="32"/>
    </w:rPr>
  </w:style>
  <w:style w:type="paragraph" w:customStyle="1" w:styleId="4">
    <w:name w:val="4二级标题"/>
    <w:basedOn w:val="2"/>
    <w:next w:val="21"/>
    <w:link w:val="4Char"/>
    <w:qFormat/>
    <w:rsid w:val="00316327"/>
    <w:pPr>
      <w:keepNext w:val="0"/>
      <w:keepLines w:val="0"/>
      <w:widowControl w:val="0"/>
      <w:spacing w:before="0" w:after="0" w:line="580" w:lineRule="exact"/>
    </w:pPr>
    <w:rPr>
      <w:rFonts w:ascii="楷体_GB2312" w:eastAsia="楷体_GB2312" w:hAnsi="楷体"/>
      <w:b w:val="0"/>
    </w:rPr>
  </w:style>
  <w:style w:type="character" w:customStyle="1" w:styleId="4Char">
    <w:name w:val="4二级标题 Char"/>
    <w:basedOn w:val="a0"/>
    <w:link w:val="4"/>
    <w:qFormat/>
    <w:rsid w:val="00316327"/>
    <w:rPr>
      <w:rFonts w:ascii="楷体_GB2312" w:eastAsia="楷体_GB2312" w:hAnsi="楷体" w:cstheme="majorBidi"/>
      <w:bCs/>
      <w:szCs w:val="32"/>
    </w:rPr>
  </w:style>
  <w:style w:type="paragraph" w:customStyle="1" w:styleId="5">
    <w:name w:val="5三级标题"/>
    <w:basedOn w:val="3"/>
    <w:next w:val="21"/>
    <w:link w:val="5Char"/>
    <w:qFormat/>
    <w:rsid w:val="00316327"/>
    <w:pPr>
      <w:keepNext w:val="0"/>
      <w:keepLines w:val="0"/>
      <w:widowControl w:val="0"/>
      <w:spacing w:before="0" w:after="0" w:line="580" w:lineRule="exact"/>
      <w:ind w:firstLine="643"/>
    </w:pPr>
    <w:rPr>
      <w:rFonts w:ascii="楷体_GB2312" w:hAnsi="楷体"/>
    </w:rPr>
  </w:style>
  <w:style w:type="character" w:customStyle="1" w:styleId="5Char">
    <w:name w:val="5三级标题 Char"/>
    <w:basedOn w:val="a0"/>
    <w:link w:val="5"/>
    <w:qFormat/>
    <w:rsid w:val="00316327"/>
    <w:rPr>
      <w:rFonts w:ascii="楷体_GB2312" w:hAnsi="楷体"/>
      <w:b/>
      <w:bCs/>
      <w:szCs w:val="32"/>
    </w:rPr>
  </w:style>
  <w:style w:type="paragraph" w:styleId="ae">
    <w:name w:val="No Spacing"/>
    <w:uiPriority w:val="1"/>
    <w:qFormat/>
    <w:rsid w:val="00316327"/>
    <w:pPr>
      <w:widowControl w:val="0"/>
      <w:spacing w:line="580" w:lineRule="exact"/>
      <w:ind w:firstLineChars="200" w:firstLine="200"/>
      <w:jc w:val="both"/>
    </w:pPr>
    <w:rPr>
      <w:rFonts w:ascii="仿宋_GB2312" w:eastAsia="仿宋_GB2312" w:hAnsiTheme="minorHAnsi" w:cstheme="minorBidi"/>
      <w:kern w:val="2"/>
      <w:sz w:val="32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316327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qFormat/>
    <w:rsid w:val="0031632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5">
    <w:name w:val="标题 Char"/>
    <w:basedOn w:val="a0"/>
    <w:link w:val="a9"/>
    <w:uiPriority w:val="10"/>
    <w:qFormat/>
    <w:rsid w:val="00316327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3">
    <w:name w:val="副标题 Char"/>
    <w:basedOn w:val="a0"/>
    <w:link w:val="a7"/>
    <w:uiPriority w:val="11"/>
    <w:qFormat/>
    <w:rsid w:val="00316327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12">
    <w:name w:val="不明显强调1"/>
    <w:uiPriority w:val="19"/>
    <w:qFormat/>
    <w:rsid w:val="00316327"/>
  </w:style>
  <w:style w:type="character" w:customStyle="1" w:styleId="13">
    <w:name w:val="明显强调1"/>
    <w:basedOn w:val="a0"/>
    <w:uiPriority w:val="21"/>
    <w:qFormat/>
    <w:rsid w:val="00316327"/>
    <w:rPr>
      <w:b/>
      <w:bCs/>
      <w:i/>
      <w:iCs/>
      <w:color w:val="4F81BD" w:themeColor="accent1"/>
    </w:rPr>
  </w:style>
  <w:style w:type="paragraph" w:styleId="af">
    <w:name w:val="Quote"/>
    <w:basedOn w:val="a"/>
    <w:next w:val="a"/>
    <w:link w:val="Char6"/>
    <w:uiPriority w:val="29"/>
    <w:qFormat/>
    <w:rsid w:val="00316327"/>
    <w:rPr>
      <w:i/>
      <w:iCs/>
      <w:color w:val="000000" w:themeColor="text1"/>
    </w:rPr>
  </w:style>
  <w:style w:type="character" w:customStyle="1" w:styleId="Char6">
    <w:name w:val="引用 Char"/>
    <w:basedOn w:val="a0"/>
    <w:link w:val="af"/>
    <w:uiPriority w:val="29"/>
    <w:qFormat/>
    <w:rsid w:val="00316327"/>
    <w:rPr>
      <w:i/>
      <w:iCs/>
      <w:color w:val="000000" w:themeColor="text1"/>
    </w:rPr>
  </w:style>
  <w:style w:type="paragraph" w:styleId="af0">
    <w:name w:val="Intense Quote"/>
    <w:basedOn w:val="a"/>
    <w:next w:val="a"/>
    <w:link w:val="Char7"/>
    <w:uiPriority w:val="30"/>
    <w:qFormat/>
    <w:rsid w:val="0031632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7">
    <w:name w:val="明显引用 Char"/>
    <w:basedOn w:val="a0"/>
    <w:link w:val="af0"/>
    <w:uiPriority w:val="30"/>
    <w:qFormat/>
    <w:rsid w:val="00316327"/>
    <w:rPr>
      <w:b/>
      <w:bCs/>
      <w:i/>
      <w:iCs/>
      <w:color w:val="4F81BD" w:themeColor="accent1"/>
    </w:rPr>
  </w:style>
  <w:style w:type="character" w:customStyle="1" w:styleId="14">
    <w:name w:val="不明显参考1"/>
    <w:basedOn w:val="a0"/>
    <w:uiPriority w:val="31"/>
    <w:qFormat/>
    <w:rsid w:val="00316327"/>
    <w:rPr>
      <w:smallCaps/>
      <w:color w:val="C0504D" w:themeColor="accent2"/>
      <w:u w:val="single"/>
    </w:rPr>
  </w:style>
  <w:style w:type="character" w:customStyle="1" w:styleId="15">
    <w:name w:val="明显参考1"/>
    <w:basedOn w:val="a0"/>
    <w:uiPriority w:val="32"/>
    <w:qFormat/>
    <w:rsid w:val="00316327"/>
    <w:rPr>
      <w:b/>
      <w:bCs/>
      <w:smallCaps/>
      <w:color w:val="C0504D" w:themeColor="accent2"/>
      <w:spacing w:val="5"/>
      <w:u w:val="single"/>
    </w:rPr>
  </w:style>
  <w:style w:type="character" w:customStyle="1" w:styleId="16">
    <w:name w:val="书籍标题1"/>
    <w:basedOn w:val="a0"/>
    <w:uiPriority w:val="33"/>
    <w:qFormat/>
    <w:rsid w:val="00316327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316327"/>
    <w:pPr>
      <w:ind w:firstLine="420"/>
    </w:pPr>
  </w:style>
  <w:style w:type="character" w:customStyle="1" w:styleId="Char2">
    <w:name w:val="页眉 Char"/>
    <w:basedOn w:val="a0"/>
    <w:link w:val="a6"/>
    <w:uiPriority w:val="99"/>
    <w:qFormat/>
    <w:rsid w:val="00316327"/>
    <w:rPr>
      <w:sz w:val="18"/>
      <w:szCs w:val="18"/>
    </w:rPr>
  </w:style>
  <w:style w:type="character" w:customStyle="1" w:styleId="Char1">
    <w:name w:val="页脚 Char"/>
    <w:basedOn w:val="a0"/>
    <w:link w:val="a5"/>
    <w:qFormat/>
    <w:rsid w:val="00316327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qFormat/>
    <w:rsid w:val="00316327"/>
    <w:rPr>
      <w:b/>
      <w:bCs/>
      <w:szCs w:val="32"/>
    </w:rPr>
  </w:style>
  <w:style w:type="paragraph" w:customStyle="1" w:styleId="af2">
    <w:name w:val="附件及顺序号"/>
    <w:basedOn w:val="21"/>
    <w:link w:val="Char8"/>
    <w:qFormat/>
    <w:rsid w:val="00316327"/>
    <w:pPr>
      <w:ind w:firstLineChars="0" w:firstLine="0"/>
    </w:pPr>
    <w:rPr>
      <w:rFonts w:ascii="黑体" w:eastAsia="黑体" w:hAnsi="黑体"/>
    </w:rPr>
  </w:style>
  <w:style w:type="character" w:customStyle="1" w:styleId="Char8">
    <w:name w:val="附件及顺序号 Char"/>
    <w:basedOn w:val="2Char1"/>
    <w:link w:val="af2"/>
    <w:qFormat/>
    <w:rsid w:val="00316327"/>
    <w:rPr>
      <w:rFonts w:ascii="黑体" w:eastAsia="黑体" w:hAnsi="黑体"/>
      <w:spacing w:val="-4"/>
      <w:szCs w:val="32"/>
    </w:rPr>
  </w:style>
  <w:style w:type="character" w:customStyle="1" w:styleId="Char4">
    <w:name w:val="脚注文本 Char"/>
    <w:basedOn w:val="a0"/>
    <w:link w:val="a8"/>
    <w:uiPriority w:val="99"/>
    <w:semiHidden/>
    <w:qFormat/>
    <w:rsid w:val="00316327"/>
    <w:rPr>
      <w:sz w:val="18"/>
      <w:szCs w:val="18"/>
    </w:rPr>
  </w:style>
  <w:style w:type="character" w:customStyle="1" w:styleId="Char">
    <w:name w:val="尾注文本 Char"/>
    <w:basedOn w:val="a0"/>
    <w:link w:val="a3"/>
    <w:uiPriority w:val="99"/>
    <w:semiHidden/>
    <w:qFormat/>
    <w:rsid w:val="00316327"/>
  </w:style>
  <w:style w:type="character" w:customStyle="1" w:styleId="Char0">
    <w:name w:val="批注框文本 Char"/>
    <w:basedOn w:val="a0"/>
    <w:link w:val="a4"/>
    <w:uiPriority w:val="99"/>
    <w:semiHidden/>
    <w:qFormat/>
    <w:rsid w:val="00316327"/>
    <w:rPr>
      <w:sz w:val="18"/>
      <w:szCs w:val="18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uiPriority w:val="99"/>
    <w:locked/>
    <w:rsid w:val="00150400"/>
    <w:rPr>
      <w:rFonts w:ascii="PMingLiU" w:eastAsia="PMingLiU" w:hAnsi="PMingLiU" w:cs="PMingLiU"/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uiPriority w:val="99"/>
    <w:rsid w:val="00150400"/>
    <w:pPr>
      <w:widowControl w:val="0"/>
      <w:shd w:val="clear" w:color="auto" w:fill="FFFFFF"/>
      <w:spacing w:before="540" w:after="540" w:line="280" w:lineRule="exact"/>
      <w:ind w:firstLineChars="0" w:firstLine="0"/>
      <w:jc w:val="center"/>
    </w:pPr>
    <w:rPr>
      <w:rFonts w:ascii="PMingLiU" w:eastAsia="PMingLiU" w:hAnsi="PMingLiU" w:cs="PMingLiU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4081;&#24742;&#22825;\&#24037;&#20316;\&#20135;&#26435;&#22788;&#24037;&#20316;\&#20854;&#20182;\&#24120;&#29992;&#27169;&#26495;&#31561;\ZZB&#27169;&#26495;0727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9670D9-AEC0-49A7-9F3D-6896BAB01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ZZB模板0727.dotx</Template>
  <TotalTime>43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蔡悦天</dc:creator>
  <cp:lastModifiedBy>微软用户</cp:lastModifiedBy>
  <cp:revision>39</cp:revision>
  <cp:lastPrinted>2025-02-12T07:22:00Z</cp:lastPrinted>
  <dcterms:created xsi:type="dcterms:W3CDTF">2025-02-25T08:10:00Z</dcterms:created>
  <dcterms:modified xsi:type="dcterms:W3CDTF">2025-03-05T03:46:00Z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5A10911F16F2412D80176D3C14B9331F_13</vt:lpwstr>
  </property>
  <property fmtid="{D5CDD505-2E9C-101B-9397-08002B2CF9AE}" pid="4" name="KSOTemplateDocerSaveRecord">
    <vt:lpwstr>eyJoZGlkIjoiOTZlMmExNWUwZDkwMWJkMzkwZjg2MjUyZmY2NmIzNGMiLCJ1c2VySWQiOiIyNjU3MzUxNzQifQ==</vt:lpwstr>
  </property>
</Properties>
</file>