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5" w:rsidRDefault="00FB6175" w:rsidP="00FB6175">
      <w:pPr>
        <w:widowControl/>
        <w:spacing w:line="440" w:lineRule="exact"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附件1:</w:t>
      </w:r>
    </w:p>
    <w:p w:rsidR="00FB6175" w:rsidRPr="00FB6175" w:rsidRDefault="00FB6175" w:rsidP="00FB6175">
      <w:pPr>
        <w:widowControl/>
        <w:spacing w:line="440" w:lineRule="exact"/>
        <w:jc w:val="center"/>
        <w:textAlignment w:val="center"/>
        <w:rPr>
          <w:rFonts w:ascii="方正小标宋简体" w:eastAsia="方正小标宋简体" w:hAnsi="仿宋_GB2312" w:cs="仿宋_GB2312"/>
          <w:b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t>93条列入《江苏省骨干河道名录》河道</w:t>
      </w:r>
    </w:p>
    <w:tbl>
      <w:tblPr>
        <w:tblW w:w="88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074"/>
        <w:gridCol w:w="1866"/>
        <w:gridCol w:w="1605"/>
        <w:gridCol w:w="2469"/>
        <w:gridCol w:w="1146"/>
      </w:tblGrid>
      <w:tr w:rsidR="00FB6175" w:rsidTr="007007F3">
        <w:trPr>
          <w:trHeight w:val="33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讫点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河道功能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河道类别</w:t>
            </w:r>
          </w:p>
        </w:tc>
      </w:tr>
      <w:tr w:rsidR="00FB6175" w:rsidTr="007007F3">
        <w:trPr>
          <w:trHeight w:val="2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苏皖界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黄海（启东）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行洪、供水、饮用水水源地、航运、景观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流域性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长江（谏壁）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行洪、调水、排涝、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航运、景观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流域性</w:t>
            </w:r>
          </w:p>
        </w:tc>
      </w:tr>
      <w:tr w:rsidR="00FB6175" w:rsidTr="007007F3">
        <w:trPr>
          <w:trHeight w:val="49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望虞河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太湖（沙墩口）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长江（耿泾口）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行洪、调水、排涝、航运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流域性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太浦河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太湖（时家港）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苏沪界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行洪、供水、饮用水水源地、排涝、航运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流域性</w:t>
            </w:r>
          </w:p>
        </w:tc>
      </w:tr>
      <w:tr w:rsidR="00FB6175" w:rsidTr="007007F3">
        <w:trPr>
          <w:trHeight w:val="4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常浒河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张家港（虞山）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长江（浒浦塘）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br/>
              <w:t>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元和塘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娄江（虎丘）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张家港（虞山）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白茆塘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张家港（虞山）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长江（白茆闸）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行洪、排涝、供水、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饮用水水源地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七浦塘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阳澄湖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长江（七浦闸）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杨林塘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阳澄湖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长江（杨林闸）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娄江-浏河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护城河（娄江枢纽）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长江（浏河闸）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行洪、排涝、航运、景观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太湖（瓜泾口）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苏沪界（横漕）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行洪、排涝、供水、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航运、景观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长江（张家港口）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浏河（玉山）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十一圩港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张家港（北漍）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长江（二干河闸）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锡北运河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锡澄运河（堰桥）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望虞河（冶塘）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盐铁塘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长江（耿泾闸）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苏沪界（葛隆）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青阳港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吴淞江（黄家埭）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浏河（玉山）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排涝、供水、航运、景观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苏申外港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江南运河（郭巷）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苏沪界（淀山湖）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頔塘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苏浙界（南浔）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江南运河（平望）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澜溪塘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苏浙界（乌镇）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江南运河（平望）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行洪、排涝、供水、航运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走马塘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区域性骨干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东横河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 w:val="22"/>
                <w:szCs w:val="22"/>
              </w:rPr>
              <w:t>锡澄运河（江阴船闸）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十一圩港（杨舍）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盐铁塘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十一圩港（陈家堂）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福山塘（福山）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</w:tbl>
    <w:p w:rsidR="00FB6175" w:rsidRDefault="00FB6175" w:rsidP="00FB6175">
      <w:pPr>
        <w:widowControl/>
        <w:spacing w:line="440" w:lineRule="exact"/>
        <w:ind w:firstLine="560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br w:type="page"/>
      </w:r>
    </w:p>
    <w:p w:rsidR="00FB6175" w:rsidRPr="00FB6175" w:rsidRDefault="00FB6175" w:rsidP="00FB6175">
      <w:pPr>
        <w:widowControl/>
        <w:spacing w:line="440" w:lineRule="exact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lastRenderedPageBreak/>
        <w:t>93条列入《江苏省骨干河道名录》河道</w:t>
      </w:r>
    </w:p>
    <w:tbl>
      <w:tblPr>
        <w:tblW w:w="88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074"/>
        <w:gridCol w:w="1866"/>
        <w:gridCol w:w="1605"/>
        <w:gridCol w:w="2469"/>
        <w:gridCol w:w="1146"/>
      </w:tblGrid>
      <w:tr w:rsidR="00FB6175" w:rsidTr="007007F3">
        <w:trPr>
          <w:trHeight w:val="4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讫点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河道功能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河道类别</w:t>
            </w:r>
          </w:p>
        </w:tc>
      </w:tr>
      <w:tr w:rsidR="00FB6175" w:rsidTr="007007F3">
        <w:trPr>
          <w:trHeight w:val="4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济民塘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昆承湖（横泾）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阳澄湖（吕池）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辛安塘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荷花荡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元和塘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 w:val="22"/>
                <w:szCs w:val="22"/>
              </w:rPr>
              <w:t>界浦港（北）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吴淞江（胜浦）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娄江（横泾）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43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 w:val="22"/>
                <w:szCs w:val="22"/>
              </w:rPr>
              <w:t>界浦港（南）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万千湖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西大港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太浦河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紫荇塘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大德塘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清溪河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澜溪塘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横路港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苏浙界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太浦河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六干河-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西杨塘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新奚浦塘（港口）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长江（六干河闸）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南横套河-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七干河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张家港（南沙）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长江（七干河闸）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北福山塘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望虞河（谢桥）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长江（福山闸）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石头塘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钱泾（孟河）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浏河（三港套闸）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西塘河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望虞河（琳桥）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娄江（虎丘）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冶长泾－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渭泾塘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鹅真荡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阳澄湖（太平）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 w:val="22"/>
                <w:szCs w:val="22"/>
              </w:rPr>
              <w:t>苏州外城河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排涝、景观、航运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老运河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 w:val="22"/>
                <w:szCs w:val="22"/>
              </w:rPr>
              <w:t>苏州外城河（邱家屯）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 w:val="22"/>
                <w:szCs w:val="22"/>
              </w:rPr>
              <w:t>江南运河（澹台湖）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排涝、航运、景观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4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胥江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太湖（胥口枢纽）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 w:val="22"/>
                <w:szCs w:val="22"/>
              </w:rPr>
              <w:t>苏州外城河（盘门）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排涝、供水、航运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苏东河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太湖（金湾）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江南运河（新郭）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千灯浦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 w:val="22"/>
                <w:szCs w:val="22"/>
              </w:rPr>
              <w:t>淀山湖（千灯浦套闸）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吴淞江（千灯）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尤泾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七浦塘（西南）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白茆塘（白茆）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重要跨县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太字圩港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 w:val="22"/>
                <w:szCs w:val="22"/>
              </w:rPr>
              <w:t>南横套河（李家港套闸）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 w:val="22"/>
                <w:szCs w:val="22"/>
              </w:rPr>
              <w:t>长江（太字圩港闸）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朝东圩港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东横河（泗港）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长江（朝东港闸）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一干河-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新沙河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张家港（北国）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长江（一干河闸）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供水、排涝、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饮用水水源地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</w:tbl>
    <w:p w:rsidR="00FB6175" w:rsidRDefault="00FB6175" w:rsidP="00FB6175">
      <w:pPr>
        <w:widowControl/>
        <w:spacing w:line="440" w:lineRule="exact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br w:type="page"/>
      </w:r>
    </w:p>
    <w:p w:rsidR="00FB6175" w:rsidRPr="00FB6175" w:rsidRDefault="00FB6175" w:rsidP="00FB6175">
      <w:pPr>
        <w:widowControl/>
        <w:spacing w:line="440" w:lineRule="exact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lastRenderedPageBreak/>
        <w:t>93条列入《江苏省骨干河道名录》河道</w:t>
      </w:r>
    </w:p>
    <w:tbl>
      <w:tblPr>
        <w:tblW w:w="88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074"/>
        <w:gridCol w:w="1866"/>
        <w:gridCol w:w="1605"/>
        <w:gridCol w:w="2469"/>
        <w:gridCol w:w="1146"/>
      </w:tblGrid>
      <w:tr w:rsidR="00FB6175" w:rsidTr="007007F3">
        <w:trPr>
          <w:trHeight w:val="33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17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讫点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河道功能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河道类别</w:t>
            </w:r>
          </w:p>
        </w:tc>
      </w:tr>
      <w:tr w:rsidR="00FB6175" w:rsidTr="007007F3">
        <w:trPr>
          <w:trHeight w:val="33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三干河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南横套河（七海坝）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长江（三干河闸）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四干河-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br/>
              <w:t>新奚浦塘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张家港（港口）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长江（四干河闸）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北中心河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锦丰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七干河（七工区）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华妙河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十一圩港（乃宜浜）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西杨河（妙桥）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海洋泾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耿泾塘（耿泾）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长江（海洋泾闸）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徐六泾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古里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长江（徐六泾闸）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金泾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古里苏家尖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长江（金泾闸）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迷泾河-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荡茜河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盐铁塘（米中）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长江（荡茜河闸）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钱泾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王秀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长江(钱泾闸)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浪港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石头塘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长江(浪港闸)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湖川塘-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陆窑塘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随塘河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十八港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七浦塘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 w:val="22"/>
                <w:szCs w:val="22"/>
              </w:rPr>
              <w:t>浏河（十八港套闸）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莫城河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元和荡（三和）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昆承湖（莫城）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永昌泾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漕湖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济民塘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黄埭塘-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蠡塘河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西塘河（黄埭）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阳澄湖（吕池）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浒光运河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太湖（铜坑港闸）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 w:val="22"/>
                <w:szCs w:val="22"/>
              </w:rPr>
              <w:t>江南运河（浒墅关）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浒东运河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蠡塘河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金墅港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太湖（通渔）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浒光运河（通安）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界泾河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元和塘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济民塘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南福山塘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望虞河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青墩塘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常浒河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古里苏家尖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昆承湖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白茆塘（大滃）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三泾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三泾村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白茆塘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</w:tbl>
    <w:p w:rsidR="00FB6175" w:rsidRDefault="00FB6175" w:rsidP="00FB6175">
      <w:pPr>
        <w:widowControl/>
        <w:spacing w:line="440" w:lineRule="exac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br w:type="page"/>
      </w:r>
    </w:p>
    <w:p w:rsidR="00FB6175" w:rsidRPr="00FB6175" w:rsidRDefault="00FB6175" w:rsidP="00FB6175">
      <w:pPr>
        <w:widowControl/>
        <w:spacing w:line="440" w:lineRule="exact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lastRenderedPageBreak/>
        <w:t>93条列入《江苏省骨干河道名录》河道</w:t>
      </w:r>
    </w:p>
    <w:tbl>
      <w:tblPr>
        <w:tblW w:w="88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074"/>
        <w:gridCol w:w="1866"/>
        <w:gridCol w:w="1605"/>
        <w:gridCol w:w="2469"/>
        <w:gridCol w:w="1146"/>
      </w:tblGrid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讫点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河道功能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河道类别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黄花泾-</w:t>
            </w:r>
          </w:p>
          <w:p w:rsidR="00FB6175" w:rsidRDefault="00FB6175" w:rsidP="007007F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朝阳河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江南运河（浒墅关）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蠡塘河（里塘）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木光河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浒光河（光福）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胥江（木渎）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箭泾河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木光河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胥江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走马塘河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胥江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苏东河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瓜泾港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供水、排涝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汉浦塘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杨林塘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北环城河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庙泾河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傀儡湖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北环城河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思常港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娄江（北洲）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庙泾河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东尤泾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娄江（北洲）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长牵路港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澄湖（澄尚）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明镜荡（张家浜）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大直港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澄湖（田东）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吴淞江（北华翔）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夏驾河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吴淞江（陆家）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浏河（兵希）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支浦江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大直港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千灯浦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道褐浦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淀山湖（石浦）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三船路港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太湖（三船路闸）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江南运河（庞山）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新开路港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太湖（新开路闸）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戗港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太浦河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长牵路港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吴淞江（仪塔）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南星湖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牛长泾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南星湖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太浦河（元荡）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北大港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长牵路港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同里湖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八荡河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江南运河（八坼）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牛长泾（三白荡）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大德塘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頔塘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澜溪塘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麻溪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大德塘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澜溪塘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三里塘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横路港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頔塘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排涝、供水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  <w:tr w:rsidR="00FB6175" w:rsidTr="007007F3">
        <w:trPr>
          <w:trHeight w:val="30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新运河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頔塘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太浦河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排涝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重要县域</w:t>
            </w:r>
          </w:p>
        </w:tc>
      </w:tr>
    </w:tbl>
    <w:p w:rsidR="00933A2D" w:rsidRPr="008E73A6" w:rsidRDefault="00933A2D" w:rsidP="007C6662">
      <w:pPr>
        <w:widowControl/>
        <w:spacing w:line="440" w:lineRule="exact"/>
        <w:ind w:firstLine="560"/>
        <w:textAlignment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33A2D" w:rsidRPr="008E73A6" w:rsidSect="00C91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361" w:left="1588" w:header="851" w:footer="140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F6" w:rsidRDefault="00753FF6" w:rsidP="008E03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FF6" w:rsidRDefault="00753FF6" w:rsidP="008E03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4E267E" w:rsidP="00FB6175">
    <w:pPr>
      <w:pStyle w:val="a4"/>
      <w:ind w:firstLineChars="100" w:firstLine="180"/>
      <w:rPr>
        <w:b/>
      </w:rPr>
    </w:pPr>
    <w:r w:rsidRPr="004E2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2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C91022" w:rsidRDefault="004E267E">
                <w:pPr>
                  <w:pStyle w:val="a4"/>
                  <w:rPr>
                    <w:rFonts w:eastAsia="方正仿宋_GBK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360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6085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4E267E">
    <w:pPr>
      <w:snapToGrid w:val="0"/>
      <w:spacing w:line="240" w:lineRule="atLeast"/>
      <w:ind w:right="2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91022" w:rsidRDefault="004E267E">
                <w:pPr>
                  <w:pStyle w:val="a4"/>
                  <w:rPr>
                    <w:rFonts w:eastAsia="方正仿宋_GBK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360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6662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753FF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F6" w:rsidRDefault="00753FF6" w:rsidP="008E03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FF6" w:rsidRDefault="00753FF6" w:rsidP="008E03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753FF6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753FF6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753FF6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2A123"/>
    <w:multiLevelType w:val="singleLevel"/>
    <w:tmpl w:val="A492A1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F0B9B8"/>
    <w:multiLevelType w:val="singleLevel"/>
    <w:tmpl w:val="20F0B9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5B02CD"/>
    <w:multiLevelType w:val="singleLevel"/>
    <w:tmpl w:val="595B02CD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C69B11"/>
    <w:multiLevelType w:val="singleLevel"/>
    <w:tmpl w:val="5BC69B11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C2EC8DA"/>
    <w:multiLevelType w:val="singleLevel"/>
    <w:tmpl w:val="5C2EC8D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0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7FB"/>
    <w:rsid w:val="00011A35"/>
    <w:rsid w:val="00014D65"/>
    <w:rsid w:val="000259E4"/>
    <w:rsid w:val="000339B1"/>
    <w:rsid w:val="00035DC3"/>
    <w:rsid w:val="00046BFF"/>
    <w:rsid w:val="00050337"/>
    <w:rsid w:val="0005685D"/>
    <w:rsid w:val="00062E0C"/>
    <w:rsid w:val="0006436A"/>
    <w:rsid w:val="000649F2"/>
    <w:rsid w:val="00070383"/>
    <w:rsid w:val="0008455C"/>
    <w:rsid w:val="000922C4"/>
    <w:rsid w:val="00093D86"/>
    <w:rsid w:val="000A61FD"/>
    <w:rsid w:val="000A7C8A"/>
    <w:rsid w:val="000B2C3B"/>
    <w:rsid w:val="000B2D41"/>
    <w:rsid w:val="000C2B76"/>
    <w:rsid w:val="000D5F84"/>
    <w:rsid w:val="001407EE"/>
    <w:rsid w:val="00147D3E"/>
    <w:rsid w:val="00170C1D"/>
    <w:rsid w:val="001722AF"/>
    <w:rsid w:val="0017330E"/>
    <w:rsid w:val="00175F57"/>
    <w:rsid w:val="00195D73"/>
    <w:rsid w:val="001B10EA"/>
    <w:rsid w:val="001B7982"/>
    <w:rsid w:val="001C02C6"/>
    <w:rsid w:val="001C237D"/>
    <w:rsid w:val="001D43C2"/>
    <w:rsid w:val="001D7138"/>
    <w:rsid w:val="001F232F"/>
    <w:rsid w:val="002113B6"/>
    <w:rsid w:val="0022720A"/>
    <w:rsid w:val="002439B6"/>
    <w:rsid w:val="00244941"/>
    <w:rsid w:val="00247C20"/>
    <w:rsid w:val="00253DE1"/>
    <w:rsid w:val="0026627E"/>
    <w:rsid w:val="002663A3"/>
    <w:rsid w:val="0028128A"/>
    <w:rsid w:val="00293D77"/>
    <w:rsid w:val="002B5ABE"/>
    <w:rsid w:val="002B5B2D"/>
    <w:rsid w:val="002C587F"/>
    <w:rsid w:val="00302171"/>
    <w:rsid w:val="00302DC9"/>
    <w:rsid w:val="003051CA"/>
    <w:rsid w:val="0030648B"/>
    <w:rsid w:val="00315E9F"/>
    <w:rsid w:val="00320601"/>
    <w:rsid w:val="003249CA"/>
    <w:rsid w:val="00326EE1"/>
    <w:rsid w:val="00332C30"/>
    <w:rsid w:val="00333F8B"/>
    <w:rsid w:val="00337C8A"/>
    <w:rsid w:val="00342960"/>
    <w:rsid w:val="0034428A"/>
    <w:rsid w:val="00351AEC"/>
    <w:rsid w:val="00353E01"/>
    <w:rsid w:val="00372063"/>
    <w:rsid w:val="003734A6"/>
    <w:rsid w:val="0039245E"/>
    <w:rsid w:val="003B0BF1"/>
    <w:rsid w:val="003C250B"/>
    <w:rsid w:val="003C4638"/>
    <w:rsid w:val="003F5217"/>
    <w:rsid w:val="00400AA1"/>
    <w:rsid w:val="004078BA"/>
    <w:rsid w:val="00412521"/>
    <w:rsid w:val="00430545"/>
    <w:rsid w:val="00433289"/>
    <w:rsid w:val="0044238C"/>
    <w:rsid w:val="00443CC0"/>
    <w:rsid w:val="00462FB9"/>
    <w:rsid w:val="00482A02"/>
    <w:rsid w:val="004836B4"/>
    <w:rsid w:val="00483893"/>
    <w:rsid w:val="0049214B"/>
    <w:rsid w:val="004B6B85"/>
    <w:rsid w:val="004C32D8"/>
    <w:rsid w:val="004C536C"/>
    <w:rsid w:val="004C6F32"/>
    <w:rsid w:val="004D2B91"/>
    <w:rsid w:val="004E267E"/>
    <w:rsid w:val="004F1F68"/>
    <w:rsid w:val="004F53B8"/>
    <w:rsid w:val="005244B6"/>
    <w:rsid w:val="00536085"/>
    <w:rsid w:val="00543161"/>
    <w:rsid w:val="00556888"/>
    <w:rsid w:val="0055690F"/>
    <w:rsid w:val="00560965"/>
    <w:rsid w:val="00571671"/>
    <w:rsid w:val="00576BC0"/>
    <w:rsid w:val="005B7932"/>
    <w:rsid w:val="005D3675"/>
    <w:rsid w:val="00601436"/>
    <w:rsid w:val="006061EE"/>
    <w:rsid w:val="00615A58"/>
    <w:rsid w:val="0064751D"/>
    <w:rsid w:val="006557FB"/>
    <w:rsid w:val="006564A9"/>
    <w:rsid w:val="00671342"/>
    <w:rsid w:val="0069172E"/>
    <w:rsid w:val="00696C47"/>
    <w:rsid w:val="00696F17"/>
    <w:rsid w:val="006B49DF"/>
    <w:rsid w:val="006B60D4"/>
    <w:rsid w:val="006D2BA0"/>
    <w:rsid w:val="006D5AD5"/>
    <w:rsid w:val="006F41A2"/>
    <w:rsid w:val="006F682F"/>
    <w:rsid w:val="0071037B"/>
    <w:rsid w:val="00717703"/>
    <w:rsid w:val="00723343"/>
    <w:rsid w:val="0074013B"/>
    <w:rsid w:val="00744DC8"/>
    <w:rsid w:val="0074773D"/>
    <w:rsid w:val="00751219"/>
    <w:rsid w:val="00753FF6"/>
    <w:rsid w:val="00760364"/>
    <w:rsid w:val="007631BE"/>
    <w:rsid w:val="00764FDF"/>
    <w:rsid w:val="00776800"/>
    <w:rsid w:val="0078157D"/>
    <w:rsid w:val="0079701A"/>
    <w:rsid w:val="007C49A8"/>
    <w:rsid w:val="007C6662"/>
    <w:rsid w:val="007D2057"/>
    <w:rsid w:val="00803C7A"/>
    <w:rsid w:val="00810369"/>
    <w:rsid w:val="00822975"/>
    <w:rsid w:val="008346C9"/>
    <w:rsid w:val="00836BEB"/>
    <w:rsid w:val="0084725E"/>
    <w:rsid w:val="00875FE1"/>
    <w:rsid w:val="0088000B"/>
    <w:rsid w:val="008C33F5"/>
    <w:rsid w:val="008D1923"/>
    <w:rsid w:val="008D6885"/>
    <w:rsid w:val="008E0388"/>
    <w:rsid w:val="008E46B5"/>
    <w:rsid w:val="008E73A6"/>
    <w:rsid w:val="008E751C"/>
    <w:rsid w:val="008F7A2B"/>
    <w:rsid w:val="00916081"/>
    <w:rsid w:val="00917DAF"/>
    <w:rsid w:val="00933A2D"/>
    <w:rsid w:val="00937FE5"/>
    <w:rsid w:val="009567AC"/>
    <w:rsid w:val="0096193B"/>
    <w:rsid w:val="0096690A"/>
    <w:rsid w:val="00967DAD"/>
    <w:rsid w:val="00977CEE"/>
    <w:rsid w:val="00985EE9"/>
    <w:rsid w:val="00997B4D"/>
    <w:rsid w:val="009C3682"/>
    <w:rsid w:val="009C48BA"/>
    <w:rsid w:val="009E222E"/>
    <w:rsid w:val="009F28CF"/>
    <w:rsid w:val="009F5881"/>
    <w:rsid w:val="009F754F"/>
    <w:rsid w:val="00A03368"/>
    <w:rsid w:val="00A07BC2"/>
    <w:rsid w:val="00A305F5"/>
    <w:rsid w:val="00A358A0"/>
    <w:rsid w:val="00A40A33"/>
    <w:rsid w:val="00A6032C"/>
    <w:rsid w:val="00A65788"/>
    <w:rsid w:val="00A665A8"/>
    <w:rsid w:val="00A67753"/>
    <w:rsid w:val="00A87D5E"/>
    <w:rsid w:val="00A90313"/>
    <w:rsid w:val="00AB536A"/>
    <w:rsid w:val="00AB5A3F"/>
    <w:rsid w:val="00AC40DA"/>
    <w:rsid w:val="00AC7DAA"/>
    <w:rsid w:val="00B041DE"/>
    <w:rsid w:val="00B12077"/>
    <w:rsid w:val="00B129D7"/>
    <w:rsid w:val="00B13534"/>
    <w:rsid w:val="00B21B6F"/>
    <w:rsid w:val="00B21CC2"/>
    <w:rsid w:val="00B625EC"/>
    <w:rsid w:val="00B63050"/>
    <w:rsid w:val="00B77AF5"/>
    <w:rsid w:val="00B81E2D"/>
    <w:rsid w:val="00B84BBC"/>
    <w:rsid w:val="00B959FE"/>
    <w:rsid w:val="00B96631"/>
    <w:rsid w:val="00BB39D1"/>
    <w:rsid w:val="00BC086A"/>
    <w:rsid w:val="00BC1FA7"/>
    <w:rsid w:val="00BE7F0F"/>
    <w:rsid w:val="00C23429"/>
    <w:rsid w:val="00C331B8"/>
    <w:rsid w:val="00C410A4"/>
    <w:rsid w:val="00C65017"/>
    <w:rsid w:val="00C801D6"/>
    <w:rsid w:val="00C9283E"/>
    <w:rsid w:val="00C930C1"/>
    <w:rsid w:val="00CB0827"/>
    <w:rsid w:val="00CC2135"/>
    <w:rsid w:val="00CF3AD3"/>
    <w:rsid w:val="00CF4A4E"/>
    <w:rsid w:val="00D14ABC"/>
    <w:rsid w:val="00D14B4B"/>
    <w:rsid w:val="00D36AE0"/>
    <w:rsid w:val="00D454CE"/>
    <w:rsid w:val="00D5076F"/>
    <w:rsid w:val="00D671BB"/>
    <w:rsid w:val="00D67462"/>
    <w:rsid w:val="00D76D51"/>
    <w:rsid w:val="00D876ED"/>
    <w:rsid w:val="00DC1FE2"/>
    <w:rsid w:val="00DD0FDD"/>
    <w:rsid w:val="00DE04EF"/>
    <w:rsid w:val="00E010B0"/>
    <w:rsid w:val="00E061C6"/>
    <w:rsid w:val="00E07585"/>
    <w:rsid w:val="00E11664"/>
    <w:rsid w:val="00E5284E"/>
    <w:rsid w:val="00E6466D"/>
    <w:rsid w:val="00E73956"/>
    <w:rsid w:val="00E83AE5"/>
    <w:rsid w:val="00E87D80"/>
    <w:rsid w:val="00E954F6"/>
    <w:rsid w:val="00EA140B"/>
    <w:rsid w:val="00EA156F"/>
    <w:rsid w:val="00EE0D41"/>
    <w:rsid w:val="00EF34C6"/>
    <w:rsid w:val="00F126B5"/>
    <w:rsid w:val="00F3257C"/>
    <w:rsid w:val="00F403A6"/>
    <w:rsid w:val="00F4662C"/>
    <w:rsid w:val="00F4774E"/>
    <w:rsid w:val="00F52EAC"/>
    <w:rsid w:val="00F56678"/>
    <w:rsid w:val="00F56F86"/>
    <w:rsid w:val="00F57DDD"/>
    <w:rsid w:val="00F633BD"/>
    <w:rsid w:val="00F71A71"/>
    <w:rsid w:val="00F93C5C"/>
    <w:rsid w:val="00F94824"/>
    <w:rsid w:val="00FB6175"/>
    <w:rsid w:val="00FC1AE2"/>
    <w:rsid w:val="00FE0E50"/>
    <w:rsid w:val="00FE6850"/>
    <w:rsid w:val="00FF3E38"/>
    <w:rsid w:val="1D7F4BC0"/>
    <w:rsid w:val="26032D18"/>
    <w:rsid w:val="2D132FE0"/>
    <w:rsid w:val="5DA4168F"/>
    <w:rsid w:val="6CCD184F"/>
    <w:rsid w:val="7E40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footer" w:locked="1" w:semiHidden="0" w:unhideWhenUsed="0" w:qFormat="1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qFormat="1"/>
    <w:lsdException w:name="Subtitle" w:locked="1" w:semiHidden="0" w:uiPriority="11" w:unhideWhenUsed="0" w:qFormat="1"/>
    <w:lsdException w:name="Date" w:locked="1" w:semiHidden="0" w:unhideWhenUsed="0" w:qFormat="1"/>
    <w:lsdException w:name="Body Text First Indent 2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qFormat="1"/>
    <w:lsdException w:name="Normal Table" w:locked="1" w:semiHidden="0" w:uiPriority="0" w:unhideWhenUsed="0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8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4428A"/>
    <w:pPr>
      <w:keepNext/>
      <w:keepLines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locked/>
    <w:rsid w:val="0034428A"/>
    <w:pPr>
      <w:keepNext/>
      <w:keepLines/>
      <w:outlineLvl w:val="1"/>
    </w:pPr>
    <w:rPr>
      <w:rFonts w:ascii="Arial" w:eastAsia="黑体" w:hAnsi="Arial" w:cs="Arial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FB6175"/>
    <w:pPr>
      <w:keepNext/>
      <w:keepLines/>
      <w:spacing w:line="580" w:lineRule="exact"/>
      <w:ind w:firstLineChars="200" w:firstLine="200"/>
      <w:outlineLvl w:val="2"/>
    </w:pPr>
    <w:rPr>
      <w:rFonts w:ascii="Times New Roman" w:eastAsia="方正楷体_GBK" w:hAnsi="Times New Roman" w:cstheme="minorBidi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locked/>
    <w:rsid w:val="00FB6175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="方正仿宋_GBK" w:hAnsiTheme="majorHAnsi" w:cstheme="majorBidi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locked/>
    <w:rsid w:val="00C23429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locked/>
    <w:rsid w:val="00C23429"/>
    <w:rPr>
      <w:rFonts w:ascii="Cambria" w:eastAsia="宋体" w:hAnsi="Cambria" w:cs="Cambria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qFormat/>
    <w:rsid w:val="008E0388"/>
    <w:pPr>
      <w:ind w:leftChars="2500" w:left="2500"/>
    </w:pPr>
    <w:rPr>
      <w:rFonts w:eastAsia="仿宋_GB2312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23429"/>
    <w:rPr>
      <w:rFonts w:ascii="Calibri" w:hAnsi="Calibri" w:cs="Calibri"/>
      <w:sz w:val="21"/>
      <w:szCs w:val="21"/>
    </w:rPr>
  </w:style>
  <w:style w:type="paragraph" w:styleId="a4">
    <w:name w:val="footer"/>
    <w:basedOn w:val="a"/>
    <w:link w:val="Char0"/>
    <w:uiPriority w:val="99"/>
    <w:qFormat/>
    <w:rsid w:val="008E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E0388"/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E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E0388"/>
    <w:rPr>
      <w:sz w:val="18"/>
      <w:szCs w:val="18"/>
    </w:rPr>
  </w:style>
  <w:style w:type="paragraph" w:customStyle="1" w:styleId="10">
    <w:name w:val="列出段落1"/>
    <w:basedOn w:val="a"/>
    <w:rsid w:val="008E0388"/>
    <w:pPr>
      <w:ind w:firstLineChars="200" w:firstLine="420"/>
    </w:pPr>
  </w:style>
  <w:style w:type="character" w:styleId="a6">
    <w:name w:val="page number"/>
    <w:basedOn w:val="a0"/>
    <w:uiPriority w:val="99"/>
    <w:rsid w:val="00FC1AE2"/>
  </w:style>
  <w:style w:type="paragraph" w:styleId="a7">
    <w:name w:val="annotation text"/>
    <w:basedOn w:val="a"/>
    <w:link w:val="Char2"/>
    <w:uiPriority w:val="99"/>
    <w:semiHidden/>
    <w:rsid w:val="008C33F5"/>
    <w:pPr>
      <w:jc w:val="left"/>
    </w:pPr>
    <w:rPr>
      <w:kern w:val="0"/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locked/>
    <w:rsid w:val="008C33F5"/>
    <w:rPr>
      <w:rFonts w:ascii="Calibri" w:eastAsia="宋体" w:hAnsi="Calibri" w:cs="Calibri"/>
      <w:sz w:val="21"/>
      <w:szCs w:val="21"/>
      <w:lang w:val="en-US" w:eastAsia="zh-CN"/>
    </w:rPr>
  </w:style>
  <w:style w:type="paragraph" w:customStyle="1" w:styleId="20">
    <w:name w:val="列出段落2"/>
    <w:basedOn w:val="a"/>
    <w:rsid w:val="0039245E"/>
    <w:pPr>
      <w:ind w:firstLineChars="200" w:firstLine="420"/>
    </w:pPr>
    <w:rPr>
      <w:rFonts w:cs="Times New Roman"/>
      <w:szCs w:val="22"/>
    </w:rPr>
  </w:style>
  <w:style w:type="paragraph" w:styleId="a8">
    <w:name w:val="Normal (Web)"/>
    <w:basedOn w:val="a"/>
    <w:uiPriority w:val="99"/>
    <w:unhideWhenUsed/>
    <w:qFormat/>
    <w:rsid w:val="0067134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qFormat/>
    <w:rsid w:val="00FB6175"/>
    <w:rPr>
      <w:rFonts w:eastAsia="方正楷体_GBK" w:cstheme="minorBidi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B6175"/>
    <w:rPr>
      <w:rFonts w:asciiTheme="majorHAnsi" w:eastAsia="方正仿宋_GBK" w:hAnsiTheme="majorHAnsi" w:cstheme="majorBidi"/>
      <w:bCs/>
      <w:sz w:val="32"/>
      <w:szCs w:val="28"/>
    </w:rPr>
  </w:style>
  <w:style w:type="paragraph" w:styleId="a9">
    <w:name w:val="Body Text Indent"/>
    <w:basedOn w:val="a"/>
    <w:link w:val="Char3"/>
    <w:uiPriority w:val="99"/>
    <w:semiHidden/>
    <w:unhideWhenUsed/>
    <w:qFormat/>
    <w:rsid w:val="00FB6175"/>
    <w:pPr>
      <w:spacing w:after="120" w:line="580" w:lineRule="exact"/>
      <w:ind w:leftChars="200" w:left="420" w:firstLineChars="200" w:firstLine="200"/>
    </w:pPr>
    <w:rPr>
      <w:rFonts w:ascii="Times New Roman" w:eastAsia="方正仿宋_GBK" w:hAnsi="Times New Roman" w:cstheme="minorBidi"/>
      <w:b/>
      <w:sz w:val="32"/>
      <w:szCs w:val="22"/>
    </w:rPr>
  </w:style>
  <w:style w:type="character" w:customStyle="1" w:styleId="Char3">
    <w:name w:val="正文文本缩进 Char"/>
    <w:basedOn w:val="a0"/>
    <w:link w:val="a9"/>
    <w:uiPriority w:val="99"/>
    <w:semiHidden/>
    <w:qFormat/>
    <w:rsid w:val="00FB6175"/>
    <w:rPr>
      <w:rFonts w:eastAsia="方正仿宋_GBK" w:cstheme="minorBidi"/>
      <w:b/>
      <w:sz w:val="32"/>
    </w:rPr>
  </w:style>
  <w:style w:type="paragraph" w:styleId="aa">
    <w:name w:val="Balloon Text"/>
    <w:basedOn w:val="a"/>
    <w:link w:val="Char4"/>
    <w:uiPriority w:val="99"/>
    <w:semiHidden/>
    <w:unhideWhenUsed/>
    <w:qFormat/>
    <w:rsid w:val="00FB6175"/>
    <w:pPr>
      <w:ind w:firstLineChars="200" w:firstLine="200"/>
    </w:pPr>
    <w:rPr>
      <w:rFonts w:ascii="Times New Roman" w:eastAsia="方正仿宋_GBK" w:hAnsi="Times New Roman" w:cstheme="minorBidi"/>
      <w:b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qFormat/>
    <w:rsid w:val="00FB6175"/>
    <w:rPr>
      <w:rFonts w:eastAsia="方正仿宋_GBK" w:cstheme="minorBidi"/>
      <w:b/>
      <w:sz w:val="18"/>
      <w:szCs w:val="18"/>
    </w:rPr>
  </w:style>
  <w:style w:type="paragraph" w:styleId="21">
    <w:name w:val="Body Text First Indent 2"/>
    <w:basedOn w:val="a9"/>
    <w:link w:val="2Char0"/>
    <w:uiPriority w:val="99"/>
    <w:semiHidden/>
    <w:unhideWhenUsed/>
    <w:qFormat/>
    <w:rsid w:val="00FB6175"/>
    <w:pPr>
      <w:ind w:firstLine="420"/>
    </w:pPr>
  </w:style>
  <w:style w:type="character" w:customStyle="1" w:styleId="2Char0">
    <w:name w:val="正文首行缩进 2 Char"/>
    <w:basedOn w:val="Char3"/>
    <w:link w:val="21"/>
    <w:uiPriority w:val="99"/>
    <w:semiHidden/>
    <w:qFormat/>
    <w:rsid w:val="00FB6175"/>
  </w:style>
  <w:style w:type="paragraph" w:styleId="ab">
    <w:name w:val="Subtitle"/>
    <w:basedOn w:val="a"/>
    <w:next w:val="a"/>
    <w:link w:val="Char5"/>
    <w:uiPriority w:val="11"/>
    <w:qFormat/>
    <w:locked/>
    <w:rsid w:val="00FB6175"/>
    <w:pPr>
      <w:spacing w:line="580" w:lineRule="exact"/>
      <w:jc w:val="center"/>
    </w:pPr>
    <w:rPr>
      <w:rFonts w:ascii="Times New Roman" w:eastAsia="楷体" w:hAnsi="Times New Roman" w:cstheme="majorBidi"/>
      <w:bCs/>
      <w:kern w:val="28"/>
      <w:sz w:val="32"/>
      <w:szCs w:val="32"/>
    </w:rPr>
  </w:style>
  <w:style w:type="character" w:customStyle="1" w:styleId="Char5">
    <w:name w:val="副标题 Char"/>
    <w:basedOn w:val="a0"/>
    <w:link w:val="ab"/>
    <w:uiPriority w:val="11"/>
    <w:qFormat/>
    <w:rsid w:val="00FB6175"/>
    <w:rPr>
      <w:rFonts w:eastAsia="楷体" w:cstheme="majorBidi"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FB6175"/>
    <w:pPr>
      <w:spacing w:line="580" w:lineRule="exact"/>
      <w:ind w:firstLineChars="200" w:firstLine="200"/>
    </w:pPr>
    <w:rPr>
      <w:rFonts w:ascii="Courier New" w:eastAsia="方正仿宋_GBK" w:hAnsi="Courier New" w:cs="Courier New"/>
      <w:b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FB6175"/>
    <w:rPr>
      <w:rFonts w:ascii="Courier New" w:eastAsia="方正仿宋_GBK" w:hAnsi="Courier New" w:cs="Courier New"/>
      <w:b/>
      <w:sz w:val="20"/>
      <w:szCs w:val="20"/>
    </w:rPr>
  </w:style>
  <w:style w:type="paragraph" w:styleId="ac">
    <w:name w:val="Title"/>
    <w:basedOn w:val="a"/>
    <w:next w:val="a"/>
    <w:link w:val="Char6"/>
    <w:uiPriority w:val="10"/>
    <w:qFormat/>
    <w:locked/>
    <w:rsid w:val="00FB617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6">
    <w:name w:val="标题 Char"/>
    <w:basedOn w:val="a0"/>
    <w:link w:val="ac"/>
    <w:uiPriority w:val="10"/>
    <w:qFormat/>
    <w:rsid w:val="00FB6175"/>
    <w:rPr>
      <w:rFonts w:asciiTheme="majorHAnsi" w:hAnsiTheme="majorHAnsi" w:cstheme="majorBidi"/>
      <w:bCs/>
      <w:sz w:val="32"/>
      <w:szCs w:val="32"/>
    </w:rPr>
  </w:style>
  <w:style w:type="character" w:styleId="ad">
    <w:name w:val="Strong"/>
    <w:basedOn w:val="a0"/>
    <w:uiPriority w:val="22"/>
    <w:qFormat/>
    <w:locked/>
    <w:rsid w:val="00FB6175"/>
    <w:rPr>
      <w:rFonts w:ascii="Times New Roman" w:eastAsia="方正黑体_GBK" w:hAnsi="Times New Roman"/>
      <w:b/>
      <w:bCs/>
    </w:rPr>
  </w:style>
  <w:style w:type="character" w:styleId="ae">
    <w:name w:val="Emphasis"/>
    <w:basedOn w:val="a0"/>
    <w:uiPriority w:val="20"/>
    <w:qFormat/>
    <w:locked/>
    <w:rsid w:val="00FB6175"/>
    <w:rPr>
      <w:i/>
      <w:iCs/>
    </w:rPr>
  </w:style>
  <w:style w:type="character" w:styleId="af">
    <w:name w:val="Hyperlink"/>
    <w:basedOn w:val="a0"/>
    <w:uiPriority w:val="99"/>
    <w:unhideWhenUsed/>
    <w:qFormat/>
    <w:rsid w:val="00FB6175"/>
    <w:rPr>
      <w:color w:val="0000FF" w:themeColor="hyperlink"/>
      <w:u w:val="single"/>
    </w:rPr>
  </w:style>
  <w:style w:type="table" w:styleId="af0">
    <w:name w:val="Table Grid"/>
    <w:basedOn w:val="a1"/>
    <w:qFormat/>
    <w:locked/>
    <w:rsid w:val="00FB617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B6175"/>
    <w:pPr>
      <w:spacing w:line="580" w:lineRule="exact"/>
      <w:ind w:firstLineChars="200" w:firstLine="420"/>
    </w:pPr>
    <w:rPr>
      <w:rFonts w:ascii="Times New Roman" w:eastAsia="方正仿宋_GBK" w:hAnsi="Times New Roman" w:cstheme="minorBidi"/>
      <w:b/>
      <w:sz w:val="32"/>
      <w:szCs w:val="22"/>
    </w:rPr>
  </w:style>
  <w:style w:type="paragraph" w:customStyle="1" w:styleId="af2">
    <w:name w:val="楷体加粗"/>
    <w:basedOn w:val="a"/>
    <w:link w:val="Char7"/>
    <w:qFormat/>
    <w:rsid w:val="00FB6175"/>
    <w:pPr>
      <w:spacing w:line="580" w:lineRule="exact"/>
      <w:ind w:firstLineChars="200" w:firstLine="643"/>
    </w:pPr>
    <w:rPr>
      <w:rFonts w:ascii="Times New Roman" w:eastAsia="方正楷体_GBK" w:hAnsi="Times New Roman" w:cstheme="minorBidi"/>
      <w:sz w:val="32"/>
      <w:szCs w:val="22"/>
    </w:rPr>
  </w:style>
  <w:style w:type="paragraph" w:customStyle="1" w:styleId="af3">
    <w:name w:val="表格"/>
    <w:basedOn w:val="a"/>
    <w:qFormat/>
    <w:rsid w:val="00FB6175"/>
    <w:pPr>
      <w:spacing w:line="400" w:lineRule="exact"/>
      <w:ind w:leftChars="-50" w:left="-50" w:rightChars="-50" w:right="-50"/>
    </w:pPr>
    <w:rPr>
      <w:rFonts w:ascii="Times New Roman" w:eastAsia="方正仿宋_GBK" w:hAnsi="Times New Roman" w:cs="Times New Roman"/>
      <w:b/>
      <w:kern w:val="0"/>
      <w:sz w:val="28"/>
      <w:szCs w:val="28"/>
    </w:rPr>
  </w:style>
  <w:style w:type="paragraph" w:customStyle="1" w:styleId="CharCharCharChar">
    <w:name w:val="Char Char Char Char"/>
    <w:next w:val="21"/>
    <w:semiHidden/>
    <w:qFormat/>
    <w:rsid w:val="00FB6175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af4">
    <w:name w:val="表名"/>
    <w:basedOn w:val="a"/>
    <w:qFormat/>
    <w:rsid w:val="00FB6175"/>
    <w:pPr>
      <w:spacing w:line="580" w:lineRule="exact"/>
      <w:jc w:val="center"/>
    </w:pPr>
    <w:rPr>
      <w:rFonts w:ascii="Times New Roman" w:eastAsia="方正黑体_GBK" w:hAnsi="Times New Roman" w:cstheme="minorBidi"/>
      <w:b/>
      <w:szCs w:val="22"/>
    </w:rPr>
  </w:style>
  <w:style w:type="character" w:customStyle="1" w:styleId="11">
    <w:name w:val="明显强调1"/>
    <w:basedOn w:val="a0"/>
    <w:uiPriority w:val="21"/>
    <w:qFormat/>
    <w:rsid w:val="00FB6175"/>
    <w:rPr>
      <w:b/>
      <w:bCs/>
      <w:i/>
      <w:iCs/>
      <w:color w:val="4F81BD" w:themeColor="accent1"/>
    </w:rPr>
  </w:style>
  <w:style w:type="character" w:customStyle="1" w:styleId="Char7">
    <w:name w:val="楷体加粗 Char"/>
    <w:basedOn w:val="a0"/>
    <w:link w:val="af2"/>
    <w:qFormat/>
    <w:rsid w:val="00FB6175"/>
    <w:rPr>
      <w:rFonts w:eastAsia="方正楷体_GBK" w:cstheme="minorBidi"/>
      <w:sz w:val="32"/>
    </w:rPr>
  </w:style>
  <w:style w:type="paragraph" w:styleId="af5">
    <w:name w:val="Quote"/>
    <w:basedOn w:val="a"/>
    <w:next w:val="a"/>
    <w:link w:val="Char8"/>
    <w:uiPriority w:val="29"/>
    <w:qFormat/>
    <w:rsid w:val="00FB6175"/>
    <w:pPr>
      <w:spacing w:line="580" w:lineRule="exact"/>
      <w:ind w:firstLineChars="200" w:firstLine="200"/>
    </w:pPr>
    <w:rPr>
      <w:rFonts w:ascii="Times New Roman" w:eastAsia="方正仿宋_GBK" w:hAnsi="Times New Roman" w:cstheme="minorBidi"/>
      <w:b/>
      <w:i/>
      <w:iCs/>
      <w:color w:val="000000" w:themeColor="text1"/>
      <w:sz w:val="32"/>
      <w:szCs w:val="22"/>
    </w:rPr>
  </w:style>
  <w:style w:type="character" w:customStyle="1" w:styleId="Char8">
    <w:name w:val="引用 Char"/>
    <w:basedOn w:val="a0"/>
    <w:link w:val="af5"/>
    <w:uiPriority w:val="29"/>
    <w:qFormat/>
    <w:rsid w:val="00FB6175"/>
    <w:rPr>
      <w:rFonts w:eastAsia="方正仿宋_GBK" w:cstheme="minorBidi"/>
      <w:b/>
      <w:i/>
      <w:iCs/>
      <w:color w:val="000000" w:themeColor="text1"/>
      <w:sz w:val="32"/>
    </w:rPr>
  </w:style>
  <w:style w:type="character" w:customStyle="1" w:styleId="font11">
    <w:name w:val="font11"/>
    <w:basedOn w:val="a0"/>
    <w:qFormat/>
    <w:rsid w:val="00FB617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FB6175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FB6175"/>
    <w:rPr>
      <w:rFonts w:ascii="Times New Roman" w:hAnsi="Times New Roman" w:cs="Times New Roman" w:hint="default"/>
      <w:b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500</Words>
  <Characters>2852</Characters>
  <Application>Microsoft Office Word</Application>
  <DocSecurity>0</DocSecurity>
  <Lines>23</Lines>
  <Paragraphs>6</Paragraphs>
  <ScaleCrop>false</ScaleCrop>
  <Company>Www.SangSan.Cn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苏市河长办〔2018〕55号</dc:title>
  <dc:creator>桑三博客</dc:creator>
  <cp:lastModifiedBy>knight</cp:lastModifiedBy>
  <cp:revision>2</cp:revision>
  <cp:lastPrinted>2019-02-02T02:08:00Z</cp:lastPrinted>
  <dcterms:created xsi:type="dcterms:W3CDTF">2019-02-12T01:58:00Z</dcterms:created>
  <dcterms:modified xsi:type="dcterms:W3CDTF">2019-02-12T01:58:00Z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