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</w:rPr>
        <w:t>附件</w:t>
      </w:r>
    </w:p>
    <w:bookmarkEnd w:id="0"/>
    <w:p>
      <w:pPr>
        <w:spacing w:before="290" w:beforeLines="50" w:after="290" w:afterLines="50" w:line="580" w:lineRule="exact"/>
        <w:jc w:val="center"/>
        <w:rPr>
          <w:rFonts w:hint="eastAsia" w:ascii="宋体" w:hAnsi="宋体" w:eastAsia="宋体" w:cs="黑体"/>
          <w:b/>
          <w:sz w:val="36"/>
          <w:szCs w:val="36"/>
        </w:rPr>
      </w:pPr>
      <w:r>
        <w:rPr>
          <w:rFonts w:hint="eastAsia" w:ascii="宋体" w:hAnsi="宋体" w:eastAsia="宋体"/>
          <w:b/>
          <w:u w:val="single"/>
        </w:rPr>
        <w:t xml:space="preserve">      </w:t>
      </w:r>
      <w:r>
        <w:rPr>
          <w:rFonts w:hint="eastAsia" w:ascii="宋体" w:hAnsi="宋体" w:eastAsia="宋体" w:cs="黑体"/>
          <w:b/>
          <w:sz w:val="36"/>
          <w:szCs w:val="36"/>
        </w:rPr>
        <w:t>市（区）</w:t>
      </w:r>
      <w:r>
        <w:rPr>
          <w:rFonts w:hint="eastAsia" w:ascii="宋体" w:hAnsi="宋体" w:eastAsia="宋体"/>
          <w:b/>
          <w:u w:val="single"/>
        </w:rPr>
        <w:t xml:space="preserve">      </w:t>
      </w:r>
      <w:r>
        <w:rPr>
          <w:rFonts w:hint="eastAsia" w:ascii="宋体" w:hAnsi="宋体" w:eastAsia="宋体" w:cs="黑体"/>
          <w:b/>
          <w:sz w:val="36"/>
          <w:szCs w:val="36"/>
        </w:rPr>
        <w:t>河（湖）违法圈圩和违法建设专项整治工作汇总表</w:t>
      </w:r>
    </w:p>
    <w:tbl>
      <w:tblPr>
        <w:tblStyle w:val="3"/>
        <w:tblW w:w="147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137"/>
        <w:gridCol w:w="1408"/>
        <w:gridCol w:w="1137"/>
        <w:gridCol w:w="1362"/>
        <w:gridCol w:w="1137"/>
        <w:gridCol w:w="1455"/>
        <w:gridCol w:w="1137"/>
        <w:gridCol w:w="1105"/>
        <w:gridCol w:w="1454"/>
        <w:gridCol w:w="1137"/>
        <w:gridCol w:w="1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项目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名称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位置</w:t>
            </w:r>
          </w:p>
        </w:tc>
        <w:tc>
          <w:tcPr>
            <w:tcW w:w="1408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项目主体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技术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参数</w:t>
            </w:r>
          </w:p>
        </w:tc>
        <w:tc>
          <w:tcPr>
            <w:tcW w:w="1362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已办理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许可情况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建设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时间</w:t>
            </w:r>
          </w:p>
        </w:tc>
        <w:tc>
          <w:tcPr>
            <w:tcW w:w="5151" w:type="dxa"/>
            <w:gridSpan w:val="4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违法行为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整治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建议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完成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08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涉水许可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未办理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非法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许可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批建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不符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未办理</w:t>
            </w:r>
          </w:p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验收手续</w:t>
            </w:r>
          </w:p>
        </w:tc>
        <w:tc>
          <w:tcPr>
            <w:tcW w:w="1137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36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08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362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spacing w:before="58" w:beforeLines="10" w:after="58" w:afterLines="10" w:line="36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</w:tbl>
    <w:p>
      <w:pPr>
        <w:spacing w:line="14" w:lineRule="exact"/>
        <w:rPr>
          <w:rFonts w:hint="eastAsia" w:eastAsia="黑体"/>
        </w:rPr>
      </w:pPr>
    </w:p>
    <w:p/>
    <w:sectPr>
      <w:pgSz w:w="16838" w:h="11906" w:orient="landscape"/>
      <w:pgMar w:top="1418" w:right="2098" w:bottom="992" w:left="1985" w:header="851" w:footer="851" w:gutter="0"/>
      <w:cols w:space="720" w:num="1"/>
      <w:docGrid w:type="lines" w:linePitch="58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65ADC"/>
    <w:rsid w:val="3B36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2019-02-01T08:19:00Z</dcterms:created>
  <dc:creator>寒婵凝语</dc:creator>
  <cp:lastModifiedBy>寒婵凝语</cp:lastModifiedBy>
  <dcterms:modified xsi:type="dcterms:W3CDTF">2019-02-01T08:20:16Z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