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336E" w:rsidRPr="00D73315" w:rsidRDefault="0078336E">
      <w:pPr>
        <w:spacing w:line="480" w:lineRule="exact"/>
        <w:rPr>
          <w:rFonts w:eastAsia="黑体"/>
          <w:sz w:val="32"/>
          <w:szCs w:val="32"/>
        </w:rPr>
      </w:pPr>
    </w:p>
    <w:p w:rsidR="0078336E" w:rsidRPr="00D73315" w:rsidRDefault="0078336E">
      <w:pPr>
        <w:spacing w:line="480" w:lineRule="exact"/>
        <w:rPr>
          <w:rFonts w:eastAsia="黑体"/>
          <w:sz w:val="32"/>
          <w:szCs w:val="32"/>
        </w:rPr>
      </w:pPr>
    </w:p>
    <w:p w:rsidR="0078336E" w:rsidRPr="00D73315" w:rsidRDefault="0078336E">
      <w:pPr>
        <w:spacing w:line="480" w:lineRule="exact"/>
        <w:rPr>
          <w:rFonts w:eastAsia="黑体"/>
          <w:sz w:val="32"/>
          <w:szCs w:val="32"/>
        </w:rPr>
      </w:pPr>
    </w:p>
    <w:p w:rsidR="0078336E" w:rsidRPr="00D73315" w:rsidRDefault="0078336E">
      <w:pPr>
        <w:spacing w:line="20" w:lineRule="exact"/>
        <w:rPr>
          <w:rFonts w:eastAsia="黑体"/>
          <w:sz w:val="32"/>
          <w:szCs w:val="32"/>
        </w:rPr>
      </w:pPr>
    </w:p>
    <w:p w:rsidR="0078336E" w:rsidRPr="00D73315" w:rsidRDefault="0078336E">
      <w:pPr>
        <w:spacing w:line="480" w:lineRule="exact"/>
        <w:jc w:val="center"/>
        <w:rPr>
          <w:rFonts w:eastAsia="仿宋_GB2312"/>
          <w:sz w:val="32"/>
          <w:szCs w:val="32"/>
        </w:rPr>
      </w:pPr>
    </w:p>
    <w:p w:rsidR="0078336E" w:rsidRPr="00D73315" w:rsidRDefault="0078336E">
      <w:pPr>
        <w:spacing w:line="480" w:lineRule="exact"/>
        <w:jc w:val="center"/>
        <w:rPr>
          <w:rFonts w:eastAsia="仿宋_GB2312"/>
          <w:sz w:val="32"/>
          <w:szCs w:val="32"/>
        </w:rPr>
      </w:pPr>
    </w:p>
    <w:p w:rsidR="0078336E" w:rsidRPr="00D73315" w:rsidRDefault="0078336E">
      <w:pPr>
        <w:spacing w:line="300" w:lineRule="exact"/>
        <w:jc w:val="center"/>
        <w:rPr>
          <w:rFonts w:eastAsia="仿宋_GB2312"/>
          <w:sz w:val="32"/>
          <w:szCs w:val="32"/>
        </w:rPr>
      </w:pPr>
    </w:p>
    <w:p w:rsidR="0078336E" w:rsidRPr="00D73315" w:rsidRDefault="0078336E">
      <w:pPr>
        <w:spacing w:line="300" w:lineRule="exact"/>
        <w:jc w:val="center"/>
        <w:rPr>
          <w:rFonts w:eastAsia="仿宋_GB2312"/>
          <w:sz w:val="32"/>
          <w:szCs w:val="32"/>
        </w:rPr>
      </w:pPr>
    </w:p>
    <w:p w:rsidR="0078336E" w:rsidRPr="00D73315" w:rsidRDefault="0078336E" w:rsidP="00871963">
      <w:pPr>
        <w:spacing w:line="480" w:lineRule="exact"/>
        <w:jc w:val="center"/>
        <w:rPr>
          <w:rFonts w:eastAsia="KaiTi_GB2312"/>
          <w:sz w:val="32"/>
          <w:szCs w:val="32"/>
        </w:rPr>
      </w:pPr>
      <w:r w:rsidRPr="00D73315">
        <w:rPr>
          <w:rFonts w:eastAsia="仿宋_GB2312"/>
          <w:sz w:val="32"/>
          <w:szCs w:val="32"/>
        </w:rPr>
        <w:t>苏市水</w:t>
      </w:r>
      <w:proofErr w:type="gramStart"/>
      <w:r w:rsidRPr="00D73315">
        <w:rPr>
          <w:rFonts w:eastAsia="仿宋_GB2312"/>
          <w:sz w:val="32"/>
          <w:szCs w:val="32"/>
        </w:rPr>
        <w:t>务</w:t>
      </w:r>
      <w:proofErr w:type="gramEnd"/>
      <w:r w:rsidRPr="00D73315">
        <w:rPr>
          <w:rFonts w:eastAsia="仿宋_GB2312"/>
          <w:sz w:val="32"/>
          <w:szCs w:val="32"/>
        </w:rPr>
        <w:t>〔</w:t>
      </w:r>
      <w:r w:rsidRPr="00D73315">
        <w:rPr>
          <w:rFonts w:eastAsia="仿宋_GB2312"/>
          <w:sz w:val="32"/>
          <w:szCs w:val="32"/>
        </w:rPr>
        <w:t>2019</w:t>
      </w:r>
      <w:r w:rsidRPr="00D73315">
        <w:rPr>
          <w:rFonts w:eastAsia="仿宋_GB2312"/>
          <w:sz w:val="32"/>
          <w:szCs w:val="32"/>
        </w:rPr>
        <w:t>〕</w:t>
      </w:r>
      <w:r w:rsidR="00891396" w:rsidRPr="00D73315">
        <w:rPr>
          <w:rFonts w:eastAsia="仿宋_GB2312"/>
          <w:sz w:val="32"/>
          <w:szCs w:val="32"/>
        </w:rPr>
        <w:t>4</w:t>
      </w:r>
      <w:r w:rsidR="00996C76" w:rsidRPr="00D73315">
        <w:rPr>
          <w:rFonts w:eastAsia="仿宋_GB2312"/>
          <w:sz w:val="32"/>
          <w:szCs w:val="32"/>
        </w:rPr>
        <w:t>2</w:t>
      </w:r>
      <w:r w:rsidR="00147A19" w:rsidRPr="00D73315">
        <w:rPr>
          <w:rFonts w:eastAsia="仿宋_GB2312"/>
          <w:sz w:val="32"/>
          <w:szCs w:val="32"/>
        </w:rPr>
        <w:t>2</w:t>
      </w:r>
      <w:r w:rsidRPr="00D73315">
        <w:rPr>
          <w:rFonts w:eastAsia="仿宋_GB2312"/>
          <w:sz w:val="32"/>
          <w:szCs w:val="32"/>
        </w:rPr>
        <w:t>号</w:t>
      </w:r>
      <w:bookmarkStart w:id="0" w:name="_GoBack"/>
      <w:bookmarkEnd w:id="0"/>
    </w:p>
    <w:p w:rsidR="0078336E" w:rsidRPr="00D73315" w:rsidRDefault="0078336E" w:rsidP="00DA6C8E">
      <w:pPr>
        <w:spacing w:line="640" w:lineRule="exact"/>
        <w:jc w:val="center"/>
        <w:rPr>
          <w:rFonts w:eastAsia="方正小标宋简体"/>
          <w:b/>
          <w:sz w:val="32"/>
          <w:szCs w:val="32"/>
        </w:rPr>
      </w:pPr>
    </w:p>
    <w:p w:rsidR="00D73315" w:rsidRPr="00D73315" w:rsidRDefault="00D73315" w:rsidP="00D73315">
      <w:pPr>
        <w:spacing w:line="740" w:lineRule="exact"/>
        <w:jc w:val="center"/>
        <w:rPr>
          <w:rStyle w:val="aa"/>
          <w:rFonts w:eastAsia="方正小标宋简体"/>
          <w:sz w:val="44"/>
          <w:szCs w:val="44"/>
        </w:rPr>
      </w:pPr>
      <w:r w:rsidRPr="00D73315">
        <w:rPr>
          <w:rStyle w:val="aa"/>
          <w:rFonts w:eastAsia="方正小标宋简体"/>
          <w:sz w:val="44"/>
          <w:szCs w:val="44"/>
        </w:rPr>
        <w:t>关于印发《苏州市水务局水行政执法公示规定》《苏州市水务局水行政执法全过程记录规定》</w:t>
      </w:r>
      <w:proofErr w:type="gramStart"/>
      <w:r w:rsidRPr="00D73315">
        <w:rPr>
          <w:rStyle w:val="aa"/>
          <w:rFonts w:eastAsia="方正小标宋简体"/>
          <w:sz w:val="44"/>
          <w:szCs w:val="44"/>
        </w:rPr>
        <w:t>《</w:t>
      </w:r>
      <w:proofErr w:type="gramEnd"/>
      <w:r w:rsidRPr="00D73315">
        <w:rPr>
          <w:rStyle w:val="aa"/>
          <w:rFonts w:eastAsia="方正小标宋简体"/>
          <w:sz w:val="44"/>
          <w:szCs w:val="44"/>
        </w:rPr>
        <w:t>苏州市水务局重大水行政执法决定法制</w:t>
      </w:r>
    </w:p>
    <w:p w:rsidR="00D73315" w:rsidRPr="00D73315" w:rsidRDefault="00D73315" w:rsidP="00D73315">
      <w:pPr>
        <w:spacing w:line="740" w:lineRule="exact"/>
        <w:jc w:val="center"/>
        <w:rPr>
          <w:rStyle w:val="aa"/>
          <w:rFonts w:eastAsia="方正小标宋简体"/>
          <w:sz w:val="44"/>
          <w:szCs w:val="44"/>
        </w:rPr>
      </w:pPr>
      <w:r w:rsidRPr="00D73315">
        <w:rPr>
          <w:rStyle w:val="aa"/>
          <w:rFonts w:eastAsia="方正小标宋简体"/>
          <w:sz w:val="44"/>
          <w:szCs w:val="44"/>
        </w:rPr>
        <w:t>审核办法</w:t>
      </w:r>
      <w:proofErr w:type="gramStart"/>
      <w:r w:rsidRPr="00D73315">
        <w:rPr>
          <w:rStyle w:val="aa"/>
          <w:rFonts w:eastAsia="方正小标宋简体"/>
          <w:sz w:val="44"/>
          <w:szCs w:val="44"/>
        </w:rPr>
        <w:t>》</w:t>
      </w:r>
      <w:proofErr w:type="gramEnd"/>
      <w:r w:rsidRPr="00D73315">
        <w:rPr>
          <w:rStyle w:val="aa"/>
          <w:rFonts w:eastAsia="方正小标宋简体"/>
          <w:sz w:val="44"/>
          <w:szCs w:val="44"/>
        </w:rPr>
        <w:t>的通知</w:t>
      </w:r>
    </w:p>
    <w:p w:rsidR="00D73315" w:rsidRPr="00D73315" w:rsidRDefault="00D73315" w:rsidP="00D73315">
      <w:pPr>
        <w:spacing w:line="640" w:lineRule="exact"/>
        <w:rPr>
          <w:rStyle w:val="aa"/>
          <w:rFonts w:eastAsia="方正小标宋简体"/>
          <w:sz w:val="44"/>
          <w:szCs w:val="44"/>
        </w:rPr>
      </w:pPr>
    </w:p>
    <w:p w:rsidR="00D73315" w:rsidRPr="00D73315" w:rsidRDefault="00D73315" w:rsidP="00D73315">
      <w:pPr>
        <w:spacing w:line="640" w:lineRule="exact"/>
        <w:rPr>
          <w:rFonts w:eastAsia="仿宋_GB2312"/>
          <w:sz w:val="32"/>
          <w:szCs w:val="32"/>
        </w:rPr>
      </w:pPr>
      <w:r w:rsidRPr="00D73315">
        <w:rPr>
          <w:rFonts w:eastAsia="仿宋_GB2312" w:hAnsi="仿宋_GB2312"/>
          <w:sz w:val="32"/>
          <w:szCs w:val="32"/>
        </w:rPr>
        <w:t>各市（区）水</w:t>
      </w:r>
      <w:proofErr w:type="gramStart"/>
      <w:r w:rsidRPr="00D73315">
        <w:rPr>
          <w:rFonts w:eastAsia="仿宋_GB2312" w:hAnsi="仿宋_GB2312"/>
          <w:sz w:val="32"/>
          <w:szCs w:val="32"/>
        </w:rPr>
        <w:t>务</w:t>
      </w:r>
      <w:proofErr w:type="gramEnd"/>
      <w:r w:rsidRPr="00D73315">
        <w:rPr>
          <w:rFonts w:eastAsia="仿宋_GB2312" w:hAnsi="仿宋_GB2312"/>
          <w:sz w:val="32"/>
          <w:szCs w:val="32"/>
        </w:rPr>
        <w:t>局、新区城乡发展局、园区</w:t>
      </w:r>
      <w:proofErr w:type="gramStart"/>
      <w:r w:rsidRPr="00D73315">
        <w:rPr>
          <w:rFonts w:eastAsia="仿宋_GB2312" w:hAnsi="仿宋_GB2312"/>
          <w:sz w:val="32"/>
          <w:szCs w:val="32"/>
        </w:rPr>
        <w:t>规</w:t>
      </w:r>
      <w:proofErr w:type="gramEnd"/>
      <w:r w:rsidRPr="00D73315">
        <w:rPr>
          <w:rFonts w:eastAsia="仿宋_GB2312" w:hAnsi="仿宋_GB2312"/>
          <w:sz w:val="32"/>
          <w:szCs w:val="32"/>
        </w:rPr>
        <w:t>建委、局机关各处室、各直属单位：</w:t>
      </w:r>
    </w:p>
    <w:p w:rsidR="00D73315" w:rsidRDefault="00D73315" w:rsidP="00D73315">
      <w:pPr>
        <w:spacing w:line="640" w:lineRule="exact"/>
        <w:ind w:firstLine="645"/>
        <w:rPr>
          <w:rFonts w:eastAsia="仿宋_GB2312" w:hAnsi="仿宋_GB2312" w:hint="eastAsia"/>
          <w:sz w:val="32"/>
          <w:szCs w:val="32"/>
        </w:rPr>
      </w:pPr>
      <w:r w:rsidRPr="00D73315">
        <w:rPr>
          <w:rFonts w:eastAsia="仿宋_GB2312" w:hAnsi="仿宋_GB2312"/>
          <w:sz w:val="32"/>
          <w:szCs w:val="32"/>
        </w:rPr>
        <w:t>为了规范行政执法程序，推动建立健全权责统一、权威高效的行政执法体制，全面提升水行政执法规范化水平和社会满意度，根据《市政府办公室关于印发</w:t>
      </w:r>
      <w:r w:rsidRPr="00D73315">
        <w:rPr>
          <w:rFonts w:eastAsia="仿宋_GB2312"/>
          <w:sz w:val="32"/>
          <w:szCs w:val="32"/>
        </w:rPr>
        <w:t>&lt;</w:t>
      </w:r>
      <w:r w:rsidRPr="00D73315">
        <w:rPr>
          <w:rFonts w:eastAsia="仿宋_GB2312" w:hAnsi="仿宋_GB2312"/>
          <w:sz w:val="32"/>
          <w:szCs w:val="32"/>
        </w:rPr>
        <w:t>苏州市行政执法公示办法</w:t>
      </w:r>
      <w:r w:rsidRPr="00D73315">
        <w:rPr>
          <w:rFonts w:eastAsia="仿宋_GB2312"/>
          <w:sz w:val="32"/>
          <w:szCs w:val="32"/>
        </w:rPr>
        <w:t>&gt;&lt;</w:t>
      </w:r>
      <w:r w:rsidRPr="00D73315">
        <w:rPr>
          <w:rFonts w:eastAsia="仿宋_GB2312" w:hAnsi="仿宋_GB2312"/>
          <w:bCs/>
          <w:sz w:val="32"/>
          <w:szCs w:val="32"/>
        </w:rPr>
        <w:t>苏州市</w:t>
      </w:r>
      <w:r w:rsidRPr="00D73315">
        <w:rPr>
          <w:rFonts w:eastAsia="仿宋_GB2312" w:hAnsi="仿宋_GB2312"/>
          <w:sz w:val="32"/>
          <w:szCs w:val="32"/>
        </w:rPr>
        <w:t>行政执法全过程记录办法</w:t>
      </w:r>
      <w:r w:rsidRPr="00D73315">
        <w:rPr>
          <w:rFonts w:eastAsia="仿宋_GB2312"/>
          <w:sz w:val="32"/>
          <w:szCs w:val="32"/>
        </w:rPr>
        <w:t>&gt;&lt;</w:t>
      </w:r>
      <w:r w:rsidRPr="00D73315">
        <w:rPr>
          <w:rFonts w:eastAsia="仿宋_GB2312" w:hAnsi="仿宋_GB2312"/>
          <w:bCs/>
          <w:sz w:val="32"/>
          <w:szCs w:val="32"/>
        </w:rPr>
        <w:t>苏州市</w:t>
      </w:r>
      <w:r w:rsidRPr="00D73315">
        <w:rPr>
          <w:rFonts w:eastAsia="仿宋_GB2312" w:hAnsi="仿宋_GB2312"/>
          <w:sz w:val="32"/>
          <w:szCs w:val="32"/>
        </w:rPr>
        <w:t>重大行政执法决定法制审核办法</w:t>
      </w:r>
      <w:r w:rsidRPr="00D73315">
        <w:rPr>
          <w:rFonts w:eastAsia="仿宋_GB2312"/>
          <w:sz w:val="32"/>
          <w:szCs w:val="32"/>
        </w:rPr>
        <w:t>&gt;</w:t>
      </w:r>
      <w:r w:rsidRPr="00D73315">
        <w:rPr>
          <w:rFonts w:eastAsia="仿宋_GB2312" w:hAnsi="仿宋_GB2312"/>
          <w:sz w:val="32"/>
          <w:szCs w:val="32"/>
        </w:rPr>
        <w:t>的通知》（</w:t>
      </w:r>
      <w:proofErr w:type="gramStart"/>
      <w:r w:rsidRPr="00D73315">
        <w:rPr>
          <w:rFonts w:eastAsia="仿宋_GB2312" w:hAnsi="仿宋_GB2312"/>
          <w:sz w:val="32"/>
          <w:szCs w:val="32"/>
        </w:rPr>
        <w:t>苏府办</w:t>
      </w:r>
      <w:proofErr w:type="gramEnd"/>
      <w:r w:rsidRPr="00D73315">
        <w:rPr>
          <w:rFonts w:eastAsia="仿宋_GB2312" w:hAnsi="仿宋_GB2312"/>
          <w:sz w:val="32"/>
          <w:szCs w:val="32"/>
        </w:rPr>
        <w:t>〔</w:t>
      </w:r>
      <w:r w:rsidRPr="00D73315">
        <w:rPr>
          <w:rFonts w:eastAsia="仿宋_GB2312"/>
          <w:sz w:val="32"/>
          <w:szCs w:val="32"/>
        </w:rPr>
        <w:t>2019</w:t>
      </w:r>
      <w:r w:rsidRPr="00D73315">
        <w:rPr>
          <w:rFonts w:eastAsia="仿宋_GB2312" w:hAnsi="仿宋_GB2312"/>
          <w:sz w:val="32"/>
          <w:szCs w:val="32"/>
        </w:rPr>
        <w:t>〕</w:t>
      </w:r>
      <w:r w:rsidRPr="00D73315">
        <w:rPr>
          <w:rFonts w:eastAsia="仿宋_GB2312"/>
          <w:sz w:val="32"/>
          <w:szCs w:val="32"/>
        </w:rPr>
        <w:t>180</w:t>
      </w:r>
      <w:r w:rsidRPr="00D73315">
        <w:rPr>
          <w:rFonts w:eastAsia="仿宋_GB2312" w:hAnsi="仿宋_GB2312"/>
          <w:sz w:val="32"/>
          <w:szCs w:val="32"/>
        </w:rPr>
        <w:t>号）要求，</w:t>
      </w:r>
      <w:r w:rsidRPr="00D73315">
        <w:rPr>
          <w:rFonts w:eastAsia="仿宋_GB2312" w:hAnsi="仿宋_GB2312"/>
          <w:sz w:val="32"/>
          <w:szCs w:val="32"/>
        </w:rPr>
        <w:lastRenderedPageBreak/>
        <w:t>我局修订了《</w:t>
      </w:r>
      <w:r w:rsidRPr="00D73315">
        <w:rPr>
          <w:rFonts w:eastAsia="仿宋_GB2312" w:hAnsi="仿宋_GB2312"/>
          <w:bCs/>
          <w:sz w:val="32"/>
          <w:szCs w:val="32"/>
        </w:rPr>
        <w:t>苏州市水务局</w:t>
      </w:r>
      <w:r w:rsidRPr="00D73315">
        <w:rPr>
          <w:rFonts w:eastAsia="仿宋_GB2312" w:hAnsi="仿宋_GB2312"/>
          <w:sz w:val="32"/>
          <w:szCs w:val="32"/>
        </w:rPr>
        <w:t>水行政执法公示规定》《</w:t>
      </w:r>
      <w:r w:rsidRPr="00D73315">
        <w:rPr>
          <w:rFonts w:eastAsia="仿宋_GB2312" w:hAnsi="仿宋_GB2312"/>
          <w:bCs/>
          <w:sz w:val="32"/>
          <w:szCs w:val="32"/>
        </w:rPr>
        <w:t>苏州市水务局</w:t>
      </w:r>
      <w:r w:rsidRPr="00D73315">
        <w:rPr>
          <w:rFonts w:eastAsia="仿宋_GB2312" w:hAnsi="仿宋_GB2312"/>
          <w:sz w:val="32"/>
          <w:szCs w:val="32"/>
        </w:rPr>
        <w:t>水行政执法全过程记录规定》《</w:t>
      </w:r>
      <w:r w:rsidRPr="00D73315">
        <w:rPr>
          <w:rFonts w:eastAsia="仿宋_GB2312" w:hAnsi="仿宋_GB2312"/>
          <w:bCs/>
          <w:sz w:val="32"/>
          <w:szCs w:val="32"/>
        </w:rPr>
        <w:t>苏州市水务局</w:t>
      </w:r>
      <w:r w:rsidRPr="00D73315">
        <w:rPr>
          <w:rFonts w:eastAsia="仿宋_GB2312" w:hAnsi="仿宋_GB2312"/>
          <w:sz w:val="32"/>
          <w:szCs w:val="32"/>
        </w:rPr>
        <w:t>重大水行政执法决定法制审核办法》，现印发给你们，请遵照执行。苏市水</w:t>
      </w:r>
      <w:r w:rsidRPr="00D73315">
        <w:rPr>
          <w:rFonts w:eastAsia="仿宋_GB2312"/>
          <w:sz w:val="32"/>
          <w:szCs w:val="32"/>
        </w:rPr>
        <w:t>[2017]309</w:t>
      </w:r>
      <w:r w:rsidRPr="00D73315">
        <w:rPr>
          <w:rFonts w:eastAsia="仿宋_GB2312" w:hAnsi="仿宋_GB2312"/>
          <w:sz w:val="32"/>
          <w:szCs w:val="32"/>
        </w:rPr>
        <w:t>号文同时废止。</w:t>
      </w:r>
    </w:p>
    <w:p w:rsidR="00D73315" w:rsidRDefault="00D73315" w:rsidP="00D73315">
      <w:pPr>
        <w:spacing w:line="640" w:lineRule="exact"/>
        <w:ind w:firstLine="645"/>
        <w:rPr>
          <w:rFonts w:eastAsia="仿宋_GB2312" w:hAnsi="仿宋_GB2312" w:hint="eastAsia"/>
          <w:sz w:val="32"/>
          <w:szCs w:val="32"/>
        </w:rPr>
      </w:pPr>
    </w:p>
    <w:p w:rsidR="00D73315" w:rsidRDefault="00D73315" w:rsidP="00D73315">
      <w:pPr>
        <w:spacing w:line="640" w:lineRule="exact"/>
        <w:ind w:firstLine="645"/>
        <w:rPr>
          <w:rFonts w:eastAsia="仿宋_GB2312" w:hAnsi="仿宋_GB2312" w:hint="eastAsia"/>
          <w:sz w:val="32"/>
          <w:szCs w:val="32"/>
        </w:rPr>
      </w:pPr>
    </w:p>
    <w:p w:rsidR="00D73315" w:rsidRDefault="00D73315" w:rsidP="00D73315">
      <w:pPr>
        <w:spacing w:line="640" w:lineRule="exact"/>
        <w:ind w:firstLine="645"/>
        <w:rPr>
          <w:rFonts w:eastAsia="仿宋_GB2312" w:hAnsi="仿宋_GB2312" w:hint="eastAsia"/>
          <w:sz w:val="32"/>
          <w:szCs w:val="32"/>
        </w:rPr>
      </w:pPr>
    </w:p>
    <w:p w:rsidR="00D73315" w:rsidRDefault="00D73315" w:rsidP="00D73315">
      <w:pPr>
        <w:spacing w:line="640" w:lineRule="exact"/>
        <w:ind w:firstLine="645"/>
        <w:rPr>
          <w:rFonts w:eastAsia="仿宋_GB2312" w:hAnsi="仿宋_GB2312" w:hint="eastAsia"/>
          <w:sz w:val="32"/>
          <w:szCs w:val="32"/>
        </w:rPr>
      </w:pPr>
    </w:p>
    <w:p w:rsidR="00D73315" w:rsidRPr="00D73315" w:rsidRDefault="00D73315" w:rsidP="00D73315">
      <w:pPr>
        <w:spacing w:line="640" w:lineRule="exact"/>
        <w:ind w:firstLine="645"/>
        <w:rPr>
          <w:rFonts w:eastAsia="仿宋_GB2312"/>
          <w:sz w:val="32"/>
          <w:szCs w:val="32"/>
        </w:rPr>
      </w:pPr>
    </w:p>
    <w:p w:rsidR="00D73315" w:rsidRPr="00D73315" w:rsidRDefault="00D73315" w:rsidP="00D73315">
      <w:pPr>
        <w:spacing w:line="580" w:lineRule="exact"/>
        <w:ind w:firstLine="645"/>
        <w:rPr>
          <w:rFonts w:eastAsia="仿宋_GB2312"/>
          <w:bCs/>
          <w:sz w:val="32"/>
          <w:szCs w:val="32"/>
        </w:rPr>
      </w:pPr>
      <w:r w:rsidRPr="00D73315">
        <w:rPr>
          <w:rFonts w:eastAsia="仿宋_GB2312"/>
          <w:bCs/>
          <w:sz w:val="32"/>
          <w:szCs w:val="32"/>
        </w:rPr>
        <w:t xml:space="preserve">                   </w:t>
      </w:r>
      <w:r>
        <w:rPr>
          <w:rFonts w:eastAsia="仿宋_GB2312" w:hint="eastAsia"/>
          <w:bCs/>
          <w:sz w:val="32"/>
          <w:szCs w:val="32"/>
        </w:rPr>
        <w:t xml:space="preserve">         </w:t>
      </w:r>
      <w:r w:rsidRPr="00D73315">
        <w:rPr>
          <w:rFonts w:eastAsia="仿宋_GB2312"/>
          <w:bCs/>
          <w:sz w:val="32"/>
          <w:szCs w:val="32"/>
        </w:rPr>
        <w:t xml:space="preserve">  </w:t>
      </w:r>
      <w:r w:rsidRPr="00D73315">
        <w:rPr>
          <w:rFonts w:eastAsia="仿宋_GB2312" w:hAnsi="仿宋_GB2312"/>
          <w:bCs/>
          <w:sz w:val="32"/>
          <w:szCs w:val="32"/>
        </w:rPr>
        <w:t>苏州市水务局</w:t>
      </w:r>
    </w:p>
    <w:p w:rsidR="00D73315" w:rsidRPr="00D73315" w:rsidRDefault="00D73315" w:rsidP="00D73315">
      <w:pPr>
        <w:spacing w:line="580" w:lineRule="exact"/>
        <w:ind w:firstLine="645"/>
        <w:rPr>
          <w:rFonts w:eastAsia="仿宋_GB2312"/>
          <w:sz w:val="32"/>
          <w:szCs w:val="32"/>
        </w:rPr>
      </w:pPr>
      <w:r w:rsidRPr="00D73315">
        <w:rPr>
          <w:rFonts w:eastAsia="仿宋_GB2312"/>
          <w:sz w:val="32"/>
          <w:szCs w:val="32"/>
        </w:rPr>
        <w:t xml:space="preserve">                 </w:t>
      </w:r>
      <w:r>
        <w:rPr>
          <w:rFonts w:eastAsia="仿宋_GB2312" w:hint="eastAsia"/>
          <w:sz w:val="32"/>
          <w:szCs w:val="32"/>
        </w:rPr>
        <w:t xml:space="preserve">          </w:t>
      </w:r>
      <w:r w:rsidRPr="00D73315">
        <w:rPr>
          <w:rFonts w:eastAsia="仿宋_GB2312"/>
          <w:sz w:val="32"/>
          <w:szCs w:val="32"/>
        </w:rPr>
        <w:t xml:space="preserve">  2019</w:t>
      </w:r>
      <w:r w:rsidRPr="00D73315">
        <w:rPr>
          <w:rFonts w:eastAsia="仿宋_GB2312" w:hAnsi="仿宋_GB2312"/>
          <w:sz w:val="32"/>
          <w:szCs w:val="32"/>
        </w:rPr>
        <w:t>年</w:t>
      </w:r>
      <w:r w:rsidRPr="00D73315">
        <w:rPr>
          <w:rFonts w:eastAsia="仿宋_GB2312"/>
          <w:sz w:val="32"/>
          <w:szCs w:val="32"/>
        </w:rPr>
        <w:t>11</w:t>
      </w:r>
      <w:r w:rsidRPr="00D73315">
        <w:rPr>
          <w:rFonts w:eastAsia="仿宋_GB2312" w:hAnsi="仿宋_GB2312"/>
          <w:sz w:val="32"/>
          <w:szCs w:val="32"/>
        </w:rPr>
        <w:t>月</w:t>
      </w:r>
      <w:r w:rsidRPr="00D73315">
        <w:rPr>
          <w:rFonts w:eastAsia="仿宋_GB2312"/>
          <w:sz w:val="32"/>
          <w:szCs w:val="32"/>
        </w:rPr>
        <w:t>12</w:t>
      </w:r>
      <w:r w:rsidRPr="00D73315">
        <w:rPr>
          <w:rFonts w:eastAsia="仿宋_GB2312" w:hAnsi="仿宋_GB2312"/>
          <w:sz w:val="32"/>
          <w:szCs w:val="32"/>
        </w:rPr>
        <w:t>日</w:t>
      </w:r>
    </w:p>
    <w:p w:rsidR="00D73315" w:rsidRDefault="00D73315" w:rsidP="00D73315">
      <w:pPr>
        <w:spacing w:line="580" w:lineRule="exact"/>
        <w:ind w:firstLine="645"/>
        <w:jc w:val="center"/>
        <w:rPr>
          <w:rFonts w:eastAsia="仿宋_GB2312" w:hint="eastAsia"/>
          <w:sz w:val="32"/>
          <w:szCs w:val="32"/>
        </w:rPr>
      </w:pPr>
    </w:p>
    <w:p w:rsidR="00D73315" w:rsidRDefault="00D73315" w:rsidP="00D73315">
      <w:pPr>
        <w:spacing w:line="580" w:lineRule="exact"/>
        <w:ind w:firstLine="645"/>
        <w:jc w:val="center"/>
        <w:rPr>
          <w:rFonts w:eastAsia="仿宋_GB2312" w:hint="eastAsia"/>
          <w:sz w:val="32"/>
          <w:szCs w:val="32"/>
        </w:rPr>
      </w:pPr>
    </w:p>
    <w:p w:rsidR="00D73315" w:rsidRDefault="00D73315" w:rsidP="00D73315">
      <w:pPr>
        <w:spacing w:line="580" w:lineRule="exact"/>
        <w:ind w:firstLine="645"/>
        <w:jc w:val="center"/>
        <w:rPr>
          <w:rFonts w:eastAsia="仿宋_GB2312" w:hint="eastAsia"/>
          <w:sz w:val="32"/>
          <w:szCs w:val="32"/>
        </w:rPr>
      </w:pPr>
    </w:p>
    <w:p w:rsidR="00D73315" w:rsidRDefault="00D73315" w:rsidP="00D73315">
      <w:pPr>
        <w:spacing w:line="580" w:lineRule="exact"/>
        <w:ind w:firstLine="645"/>
        <w:jc w:val="center"/>
        <w:rPr>
          <w:rFonts w:eastAsia="仿宋_GB2312" w:hint="eastAsia"/>
          <w:sz w:val="32"/>
          <w:szCs w:val="32"/>
        </w:rPr>
      </w:pPr>
    </w:p>
    <w:p w:rsidR="00D73315" w:rsidRDefault="00D73315" w:rsidP="00D73315">
      <w:pPr>
        <w:spacing w:line="580" w:lineRule="exact"/>
        <w:ind w:firstLine="645"/>
        <w:jc w:val="center"/>
        <w:rPr>
          <w:rFonts w:eastAsia="仿宋_GB2312" w:hint="eastAsia"/>
          <w:sz w:val="32"/>
          <w:szCs w:val="32"/>
        </w:rPr>
      </w:pPr>
    </w:p>
    <w:p w:rsidR="00D73315" w:rsidRDefault="00D73315" w:rsidP="00D73315">
      <w:pPr>
        <w:spacing w:line="580" w:lineRule="exact"/>
        <w:ind w:firstLine="645"/>
        <w:jc w:val="center"/>
        <w:rPr>
          <w:rFonts w:eastAsia="仿宋_GB2312" w:hint="eastAsia"/>
          <w:sz w:val="32"/>
          <w:szCs w:val="32"/>
        </w:rPr>
      </w:pPr>
    </w:p>
    <w:p w:rsidR="00D73315" w:rsidRPr="00D73315" w:rsidRDefault="00D73315" w:rsidP="00D73315">
      <w:pPr>
        <w:spacing w:line="580" w:lineRule="exact"/>
        <w:ind w:firstLine="645"/>
        <w:jc w:val="center"/>
        <w:rPr>
          <w:rFonts w:eastAsia="仿宋_GB2312"/>
          <w:sz w:val="32"/>
          <w:szCs w:val="32"/>
        </w:rPr>
      </w:pPr>
    </w:p>
    <w:tbl>
      <w:tblPr>
        <w:tblW w:w="8520" w:type="dxa"/>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8520"/>
      </w:tblGrid>
      <w:tr w:rsidR="00D73315" w:rsidRPr="00D73315" w:rsidTr="00F732BD">
        <w:trPr>
          <w:trHeight w:val="680"/>
          <w:jc w:val="center"/>
        </w:trPr>
        <w:tc>
          <w:tcPr>
            <w:tcW w:w="8520" w:type="dxa"/>
            <w:vAlign w:val="center"/>
          </w:tcPr>
          <w:p w:rsidR="00D73315" w:rsidRPr="00D73315" w:rsidRDefault="00D73315" w:rsidP="00560EA1">
            <w:pPr>
              <w:spacing w:line="580" w:lineRule="exact"/>
              <w:ind w:right="1280"/>
              <w:rPr>
                <w:rFonts w:eastAsia="仿宋_GB2312"/>
                <w:kern w:val="0"/>
                <w:sz w:val="28"/>
                <w:szCs w:val="28"/>
              </w:rPr>
            </w:pPr>
            <w:r w:rsidRPr="00D73315">
              <w:rPr>
                <w:rFonts w:eastAsia="仿宋_GB2312" w:hAnsi="仿宋_GB2312"/>
                <w:kern w:val="0"/>
                <w:sz w:val="28"/>
                <w:szCs w:val="28"/>
              </w:rPr>
              <w:t>抄送：江苏</w:t>
            </w:r>
            <w:r w:rsidRPr="00D73315">
              <w:rPr>
                <w:rFonts w:eastAsia="仿宋_GB2312" w:hAnsi="仿宋_GB2312"/>
                <w:sz w:val="28"/>
                <w:szCs w:val="28"/>
              </w:rPr>
              <w:t>省水利厅、苏州市司法局</w:t>
            </w:r>
          </w:p>
        </w:tc>
      </w:tr>
      <w:tr w:rsidR="00D73315" w:rsidRPr="00D73315" w:rsidTr="00F732BD">
        <w:trPr>
          <w:trHeight w:val="680"/>
          <w:jc w:val="center"/>
        </w:trPr>
        <w:tc>
          <w:tcPr>
            <w:tcW w:w="8520" w:type="dxa"/>
            <w:vAlign w:val="center"/>
          </w:tcPr>
          <w:p w:rsidR="00D73315" w:rsidRPr="00D73315" w:rsidRDefault="00D73315" w:rsidP="00D73315">
            <w:pPr>
              <w:pStyle w:val="af"/>
              <w:adjustRightInd w:val="0"/>
              <w:spacing w:line="600" w:lineRule="exact"/>
              <w:ind w:leftChars="0" w:left="0"/>
              <w:rPr>
                <w:kern w:val="0"/>
                <w:sz w:val="28"/>
                <w:szCs w:val="28"/>
              </w:rPr>
            </w:pPr>
            <w:r w:rsidRPr="00D73315">
              <w:rPr>
                <w:kern w:val="0"/>
                <w:sz w:val="28"/>
                <w:szCs w:val="28"/>
              </w:rPr>
              <w:t>苏州市水务局</w:t>
            </w:r>
            <w:r w:rsidRPr="00D73315">
              <w:rPr>
                <w:kern w:val="0"/>
                <w:sz w:val="28"/>
                <w:szCs w:val="28"/>
              </w:rPr>
              <w:t xml:space="preserve">       </w:t>
            </w:r>
            <w:r>
              <w:rPr>
                <w:rFonts w:hint="eastAsia"/>
                <w:kern w:val="0"/>
                <w:sz w:val="28"/>
                <w:szCs w:val="28"/>
              </w:rPr>
              <w:t xml:space="preserve">      </w:t>
            </w:r>
            <w:r w:rsidRPr="00D73315">
              <w:rPr>
                <w:kern w:val="0"/>
                <w:sz w:val="28"/>
                <w:szCs w:val="28"/>
              </w:rPr>
              <w:t xml:space="preserve">             2019</w:t>
            </w:r>
            <w:r w:rsidRPr="00D73315">
              <w:rPr>
                <w:rFonts w:hAnsi="仿宋_GB2312"/>
                <w:kern w:val="0"/>
                <w:sz w:val="28"/>
                <w:szCs w:val="28"/>
              </w:rPr>
              <w:t>年</w:t>
            </w:r>
            <w:r w:rsidRPr="00D73315">
              <w:rPr>
                <w:kern w:val="0"/>
                <w:sz w:val="28"/>
                <w:szCs w:val="28"/>
              </w:rPr>
              <w:t>11</w:t>
            </w:r>
            <w:r w:rsidRPr="00D73315">
              <w:rPr>
                <w:rFonts w:hAnsi="仿宋_GB2312"/>
                <w:kern w:val="0"/>
                <w:sz w:val="28"/>
                <w:szCs w:val="28"/>
              </w:rPr>
              <w:t>月</w:t>
            </w:r>
            <w:r w:rsidRPr="00D73315">
              <w:rPr>
                <w:kern w:val="0"/>
                <w:sz w:val="28"/>
                <w:szCs w:val="28"/>
              </w:rPr>
              <w:t>12</w:t>
            </w:r>
            <w:r w:rsidRPr="00D73315">
              <w:rPr>
                <w:rFonts w:hAnsi="仿宋_GB2312"/>
                <w:kern w:val="0"/>
                <w:sz w:val="28"/>
                <w:szCs w:val="28"/>
              </w:rPr>
              <w:t>日印</w:t>
            </w:r>
            <w:r w:rsidRPr="00D73315">
              <w:rPr>
                <w:kern w:val="0"/>
                <w:sz w:val="28"/>
                <w:szCs w:val="28"/>
              </w:rPr>
              <w:t>发</w:t>
            </w:r>
          </w:p>
        </w:tc>
      </w:tr>
    </w:tbl>
    <w:p w:rsidR="00D73315" w:rsidRPr="00D73315" w:rsidRDefault="00D73315" w:rsidP="00D73315">
      <w:pPr>
        <w:spacing w:line="580" w:lineRule="exact"/>
        <w:ind w:right="1280"/>
        <w:rPr>
          <w:rFonts w:eastAsia="仿宋"/>
          <w:sz w:val="32"/>
          <w:szCs w:val="32"/>
        </w:rPr>
      </w:pPr>
    </w:p>
    <w:p w:rsidR="00D73315" w:rsidRPr="00D73315" w:rsidRDefault="00D73315" w:rsidP="00D73315">
      <w:pPr>
        <w:spacing w:line="580" w:lineRule="exact"/>
        <w:jc w:val="center"/>
        <w:rPr>
          <w:rStyle w:val="aa"/>
          <w:rFonts w:eastAsia="方正小标宋简体"/>
          <w:kern w:val="0"/>
          <w:sz w:val="44"/>
          <w:szCs w:val="44"/>
        </w:rPr>
      </w:pPr>
      <w:r w:rsidRPr="00D73315">
        <w:rPr>
          <w:rStyle w:val="aa"/>
          <w:rFonts w:eastAsia="方正小标宋简体"/>
          <w:kern w:val="0"/>
          <w:sz w:val="44"/>
          <w:szCs w:val="44"/>
        </w:rPr>
        <w:t>苏州市水务局水行政执法公示规定</w:t>
      </w:r>
    </w:p>
    <w:p w:rsidR="00D73315" w:rsidRPr="00D73315" w:rsidRDefault="00D73315" w:rsidP="00D73315">
      <w:pPr>
        <w:spacing w:line="600" w:lineRule="exact"/>
        <w:ind w:firstLineChars="200" w:firstLine="640"/>
        <w:rPr>
          <w:rFonts w:eastAsia="黑体"/>
          <w:sz w:val="32"/>
          <w:szCs w:val="32"/>
        </w:rPr>
      </w:pPr>
    </w:p>
    <w:p w:rsidR="00D73315" w:rsidRPr="00D73315" w:rsidRDefault="00D73315" w:rsidP="00D73315">
      <w:pPr>
        <w:spacing w:line="600" w:lineRule="exact"/>
        <w:ind w:firstLineChars="200" w:firstLine="640"/>
        <w:rPr>
          <w:rFonts w:eastAsia="仿宋"/>
          <w:sz w:val="32"/>
          <w:szCs w:val="32"/>
        </w:rPr>
      </w:pPr>
      <w:r w:rsidRPr="00D73315">
        <w:rPr>
          <w:rFonts w:eastAsia="黑体" w:hAnsi="黑体"/>
          <w:sz w:val="32"/>
          <w:szCs w:val="32"/>
        </w:rPr>
        <w:t>第一条</w:t>
      </w:r>
      <w:r w:rsidRPr="00D73315">
        <w:rPr>
          <w:rFonts w:eastAsia="黑体"/>
          <w:sz w:val="32"/>
          <w:szCs w:val="32"/>
        </w:rPr>
        <w:t xml:space="preserve"> </w:t>
      </w:r>
      <w:r w:rsidRPr="00D73315">
        <w:rPr>
          <w:rFonts w:eastAsia="仿宋_GB2312" w:hAnsi="仿宋_GB2312"/>
          <w:kern w:val="0"/>
          <w:sz w:val="32"/>
          <w:szCs w:val="32"/>
        </w:rPr>
        <w:t>为了规范水行政执法行为，保障公民、法人和其他组织的知情权、参与权、监督权，维护其合法权益，根据有关法律、法规的规定，并结合</w:t>
      </w:r>
      <w:r w:rsidRPr="00D73315">
        <w:rPr>
          <w:rFonts w:eastAsia="仿宋_GB2312"/>
          <w:kern w:val="0"/>
          <w:sz w:val="32"/>
          <w:szCs w:val="32"/>
        </w:rPr>
        <w:t>本局工作实际，制定本规定。</w:t>
      </w:r>
    </w:p>
    <w:p w:rsidR="00D73315" w:rsidRPr="00D73315" w:rsidRDefault="00D73315" w:rsidP="00D73315">
      <w:pPr>
        <w:spacing w:line="600" w:lineRule="exact"/>
        <w:ind w:firstLineChars="200" w:firstLine="640"/>
        <w:rPr>
          <w:rFonts w:eastAsia="仿宋"/>
          <w:sz w:val="32"/>
          <w:szCs w:val="32"/>
        </w:rPr>
      </w:pPr>
      <w:r w:rsidRPr="00D73315">
        <w:rPr>
          <w:rFonts w:eastAsia="黑体" w:hAnsi="黑体"/>
          <w:sz w:val="32"/>
          <w:szCs w:val="32"/>
        </w:rPr>
        <w:t>第二条</w:t>
      </w:r>
      <w:r w:rsidRPr="00D73315">
        <w:rPr>
          <w:rFonts w:eastAsia="黑体"/>
          <w:sz w:val="32"/>
          <w:szCs w:val="32"/>
        </w:rPr>
        <w:t xml:space="preserve">  </w:t>
      </w:r>
      <w:r w:rsidRPr="00D73315">
        <w:rPr>
          <w:rFonts w:eastAsia="仿宋_GB2312"/>
          <w:kern w:val="0"/>
          <w:sz w:val="32"/>
          <w:szCs w:val="32"/>
        </w:rPr>
        <w:t>本规定所称水行政执法公示是指本局采用一定方式，依法将职责权限、执法依据、执法流程、执法结果、救济途径等信息主动向社会公众公开，接受社会监督的制度。</w:t>
      </w:r>
    </w:p>
    <w:p w:rsidR="00D73315" w:rsidRPr="00D73315" w:rsidRDefault="00D73315" w:rsidP="00D73315">
      <w:pPr>
        <w:spacing w:line="600" w:lineRule="exact"/>
        <w:ind w:firstLineChars="200" w:firstLine="640"/>
        <w:rPr>
          <w:rFonts w:eastAsia="仿宋"/>
          <w:sz w:val="32"/>
          <w:szCs w:val="32"/>
        </w:rPr>
      </w:pPr>
      <w:r w:rsidRPr="00D73315">
        <w:rPr>
          <w:rFonts w:eastAsia="黑体" w:hAnsi="黑体"/>
          <w:sz w:val="32"/>
          <w:szCs w:val="32"/>
        </w:rPr>
        <w:t>第三条</w:t>
      </w:r>
      <w:r w:rsidRPr="00D73315">
        <w:rPr>
          <w:rFonts w:eastAsia="黑体"/>
          <w:sz w:val="32"/>
          <w:szCs w:val="32"/>
        </w:rPr>
        <w:t xml:space="preserve"> </w:t>
      </w:r>
      <w:r w:rsidRPr="00D73315">
        <w:rPr>
          <w:rFonts w:eastAsia="仿宋_GB2312"/>
          <w:kern w:val="0"/>
          <w:sz w:val="32"/>
          <w:szCs w:val="32"/>
        </w:rPr>
        <w:t>水行政执法公示应当遵循合法、及时、准确、全面、便民的原则。</w:t>
      </w:r>
    </w:p>
    <w:p w:rsidR="00D73315" w:rsidRPr="00D73315" w:rsidRDefault="00D73315" w:rsidP="00D73315">
      <w:pPr>
        <w:spacing w:line="600" w:lineRule="exact"/>
        <w:ind w:firstLineChars="200" w:firstLine="640"/>
        <w:rPr>
          <w:rFonts w:eastAsia="仿宋_GB2312"/>
          <w:kern w:val="0"/>
          <w:sz w:val="32"/>
          <w:szCs w:val="32"/>
        </w:rPr>
      </w:pPr>
      <w:r w:rsidRPr="00D73315">
        <w:rPr>
          <w:rFonts w:eastAsia="黑体" w:hAnsi="黑体"/>
          <w:sz w:val="32"/>
          <w:szCs w:val="32"/>
        </w:rPr>
        <w:t>第四条</w:t>
      </w:r>
      <w:r w:rsidRPr="00D73315">
        <w:rPr>
          <w:rFonts w:eastAsia="黑体"/>
          <w:sz w:val="32"/>
          <w:szCs w:val="32"/>
        </w:rPr>
        <w:t xml:space="preserve">  </w:t>
      </w:r>
      <w:r w:rsidRPr="00D73315">
        <w:rPr>
          <w:rFonts w:eastAsia="仿宋_GB2312"/>
          <w:kern w:val="0"/>
          <w:sz w:val="32"/>
          <w:szCs w:val="32"/>
        </w:rPr>
        <w:t>水行政执法公示除涉及国家秘密、商业秘密和个人隐私的信息不予公开外，应当公示以下主要内容：</w:t>
      </w:r>
    </w:p>
    <w:p w:rsidR="00D73315" w:rsidRPr="00D73315" w:rsidRDefault="00D73315" w:rsidP="00D73315">
      <w:pPr>
        <w:spacing w:line="600" w:lineRule="exact"/>
        <w:ind w:firstLineChars="177" w:firstLine="566"/>
        <w:rPr>
          <w:rFonts w:eastAsia="仿宋_GB2312"/>
          <w:kern w:val="0"/>
          <w:sz w:val="32"/>
          <w:szCs w:val="32"/>
        </w:rPr>
      </w:pPr>
      <w:r w:rsidRPr="00D73315">
        <w:rPr>
          <w:rFonts w:eastAsia="仿宋_GB2312"/>
          <w:kern w:val="0"/>
          <w:sz w:val="32"/>
          <w:szCs w:val="32"/>
        </w:rPr>
        <w:t>（一）本局的主要职责；</w:t>
      </w:r>
    </w:p>
    <w:p w:rsidR="00D73315" w:rsidRPr="00D73315" w:rsidRDefault="00D73315" w:rsidP="00D73315">
      <w:pPr>
        <w:spacing w:line="600" w:lineRule="exact"/>
        <w:ind w:firstLineChars="150" w:firstLine="480"/>
        <w:rPr>
          <w:rFonts w:eastAsia="仿宋_GB2312"/>
          <w:kern w:val="0"/>
          <w:sz w:val="32"/>
          <w:szCs w:val="32"/>
        </w:rPr>
      </w:pPr>
      <w:r w:rsidRPr="00D73315">
        <w:rPr>
          <w:rFonts w:eastAsia="仿宋_GB2312"/>
          <w:kern w:val="0"/>
          <w:sz w:val="32"/>
          <w:szCs w:val="32"/>
        </w:rPr>
        <w:t>（二）行政执法主体资格、实施主体（承办机构）；</w:t>
      </w:r>
    </w:p>
    <w:p w:rsidR="00D73315" w:rsidRPr="00D73315" w:rsidRDefault="00D73315" w:rsidP="00D73315">
      <w:pPr>
        <w:spacing w:line="600" w:lineRule="exact"/>
        <w:ind w:firstLineChars="150" w:firstLine="480"/>
        <w:rPr>
          <w:rFonts w:eastAsia="仿宋_GB2312"/>
          <w:kern w:val="0"/>
          <w:sz w:val="32"/>
          <w:szCs w:val="32"/>
        </w:rPr>
      </w:pPr>
      <w:r w:rsidRPr="00D73315">
        <w:rPr>
          <w:rFonts w:eastAsia="仿宋_GB2312"/>
          <w:kern w:val="0"/>
          <w:sz w:val="32"/>
          <w:szCs w:val="32"/>
        </w:rPr>
        <w:t>（三）水行政执法机关委托执法事项；</w:t>
      </w:r>
    </w:p>
    <w:p w:rsidR="00D73315" w:rsidRPr="00D73315" w:rsidRDefault="00D73315" w:rsidP="00D73315">
      <w:pPr>
        <w:spacing w:line="600" w:lineRule="exact"/>
        <w:ind w:firstLineChars="150" w:firstLine="480"/>
        <w:rPr>
          <w:rFonts w:eastAsia="仿宋_GB2312"/>
          <w:kern w:val="0"/>
          <w:sz w:val="32"/>
          <w:szCs w:val="32"/>
        </w:rPr>
      </w:pPr>
      <w:r w:rsidRPr="00D73315">
        <w:rPr>
          <w:rFonts w:eastAsia="仿宋_GB2312"/>
          <w:kern w:val="0"/>
          <w:sz w:val="32"/>
          <w:szCs w:val="32"/>
        </w:rPr>
        <w:t>（四）水行政处罚的依据、种类、幅度、程序；</w:t>
      </w:r>
    </w:p>
    <w:p w:rsidR="00D73315" w:rsidRPr="00D73315" w:rsidRDefault="00D73315" w:rsidP="00D73315">
      <w:pPr>
        <w:spacing w:line="600" w:lineRule="exact"/>
        <w:ind w:firstLineChars="150" w:firstLine="480"/>
        <w:rPr>
          <w:rFonts w:eastAsia="仿宋_GB2312"/>
          <w:kern w:val="0"/>
          <w:sz w:val="32"/>
          <w:szCs w:val="32"/>
        </w:rPr>
      </w:pPr>
      <w:r w:rsidRPr="00D73315">
        <w:rPr>
          <w:rFonts w:eastAsia="仿宋_GB2312"/>
          <w:kern w:val="0"/>
          <w:sz w:val="32"/>
          <w:szCs w:val="32"/>
        </w:rPr>
        <w:t>（五）水行政许可的事项、依据、条件、数量、程序、期限、费用等；</w:t>
      </w:r>
    </w:p>
    <w:p w:rsidR="00D73315" w:rsidRPr="00D73315" w:rsidRDefault="00D73315" w:rsidP="00D73315">
      <w:pPr>
        <w:spacing w:line="600" w:lineRule="exact"/>
        <w:ind w:firstLineChars="150" w:firstLine="480"/>
        <w:rPr>
          <w:rFonts w:eastAsia="仿宋_GB2312"/>
          <w:kern w:val="0"/>
          <w:sz w:val="32"/>
          <w:szCs w:val="32"/>
        </w:rPr>
      </w:pPr>
      <w:r w:rsidRPr="00D73315">
        <w:rPr>
          <w:rFonts w:eastAsia="仿宋_GB2312"/>
          <w:kern w:val="0"/>
          <w:sz w:val="32"/>
          <w:szCs w:val="32"/>
        </w:rPr>
        <w:t>（六）水行政强制的种类和行政强制实施与执行的权限、范围、条件、程序、方式等；</w:t>
      </w:r>
    </w:p>
    <w:p w:rsidR="00D73315" w:rsidRPr="00D73315" w:rsidRDefault="00D73315" w:rsidP="00D73315">
      <w:pPr>
        <w:spacing w:line="600" w:lineRule="exact"/>
        <w:ind w:firstLineChars="150" w:firstLine="480"/>
        <w:rPr>
          <w:rFonts w:eastAsia="仿宋_GB2312"/>
          <w:kern w:val="0"/>
          <w:sz w:val="32"/>
          <w:szCs w:val="32"/>
        </w:rPr>
      </w:pPr>
      <w:r w:rsidRPr="00D73315">
        <w:rPr>
          <w:rFonts w:eastAsia="仿宋_GB2312"/>
          <w:kern w:val="0"/>
          <w:sz w:val="32"/>
          <w:szCs w:val="32"/>
        </w:rPr>
        <w:lastRenderedPageBreak/>
        <w:t>（七）水行政征收的依据、权限、补偿标准、数额、程序等；</w:t>
      </w:r>
    </w:p>
    <w:p w:rsidR="00D73315" w:rsidRPr="00D73315" w:rsidRDefault="00D73315" w:rsidP="00D73315">
      <w:pPr>
        <w:spacing w:line="600" w:lineRule="exact"/>
        <w:ind w:firstLineChars="150" w:firstLine="480"/>
        <w:rPr>
          <w:rFonts w:eastAsia="仿宋_GB2312"/>
          <w:kern w:val="0"/>
          <w:sz w:val="32"/>
          <w:szCs w:val="32"/>
        </w:rPr>
      </w:pPr>
      <w:r w:rsidRPr="00D73315">
        <w:rPr>
          <w:rFonts w:eastAsia="仿宋_GB2312"/>
          <w:kern w:val="0"/>
          <w:sz w:val="32"/>
          <w:szCs w:val="32"/>
        </w:rPr>
        <w:t>（八）水行政确认的事项、依据、条件、数量、程序、期限、费用等；</w:t>
      </w:r>
    </w:p>
    <w:p w:rsidR="00D73315" w:rsidRPr="00D73315" w:rsidRDefault="00D73315" w:rsidP="00D73315">
      <w:pPr>
        <w:spacing w:line="600" w:lineRule="exact"/>
        <w:ind w:firstLineChars="150" w:firstLine="480"/>
        <w:rPr>
          <w:rFonts w:eastAsia="仿宋_GB2312"/>
          <w:kern w:val="0"/>
          <w:sz w:val="32"/>
          <w:szCs w:val="32"/>
        </w:rPr>
      </w:pPr>
      <w:r w:rsidRPr="00D73315">
        <w:rPr>
          <w:rFonts w:eastAsia="仿宋_GB2312"/>
          <w:kern w:val="0"/>
          <w:sz w:val="32"/>
          <w:szCs w:val="32"/>
        </w:rPr>
        <w:t>（九）水行政检查情况；</w:t>
      </w:r>
    </w:p>
    <w:p w:rsidR="00D73315" w:rsidRPr="00D73315" w:rsidRDefault="00D73315" w:rsidP="00D73315">
      <w:pPr>
        <w:spacing w:line="600" w:lineRule="exact"/>
        <w:ind w:firstLineChars="150" w:firstLine="480"/>
        <w:rPr>
          <w:rFonts w:eastAsia="仿宋_GB2312"/>
          <w:kern w:val="0"/>
          <w:sz w:val="32"/>
          <w:szCs w:val="32"/>
        </w:rPr>
      </w:pPr>
      <w:r w:rsidRPr="00D73315">
        <w:rPr>
          <w:rFonts w:eastAsia="仿宋_GB2312"/>
          <w:kern w:val="0"/>
          <w:sz w:val="32"/>
          <w:szCs w:val="32"/>
        </w:rPr>
        <w:t>（十）水行政许可、行政确认等事项需提交的全部材料目录、申请书示范文本；</w:t>
      </w:r>
    </w:p>
    <w:p w:rsidR="00D73315" w:rsidRPr="00D73315" w:rsidRDefault="00D73315" w:rsidP="00D73315">
      <w:pPr>
        <w:spacing w:line="600" w:lineRule="exact"/>
        <w:ind w:firstLineChars="150" w:firstLine="480"/>
        <w:rPr>
          <w:rFonts w:eastAsia="仿宋_GB2312"/>
          <w:kern w:val="0"/>
          <w:sz w:val="32"/>
          <w:szCs w:val="32"/>
        </w:rPr>
      </w:pPr>
      <w:r w:rsidRPr="00D73315">
        <w:rPr>
          <w:rFonts w:eastAsia="仿宋_GB2312"/>
          <w:kern w:val="0"/>
          <w:sz w:val="32"/>
          <w:szCs w:val="32"/>
        </w:rPr>
        <w:t>（十一）水行政执法职权运行流程图；</w:t>
      </w:r>
    </w:p>
    <w:p w:rsidR="00D73315" w:rsidRPr="00D73315" w:rsidRDefault="00D73315" w:rsidP="00D73315">
      <w:pPr>
        <w:spacing w:line="600" w:lineRule="exact"/>
        <w:ind w:firstLineChars="150" w:firstLine="480"/>
        <w:rPr>
          <w:rFonts w:eastAsia="仿宋_GB2312"/>
          <w:kern w:val="0"/>
          <w:sz w:val="32"/>
          <w:szCs w:val="32"/>
        </w:rPr>
      </w:pPr>
      <w:r w:rsidRPr="00D73315">
        <w:rPr>
          <w:rFonts w:eastAsia="仿宋_GB2312"/>
          <w:kern w:val="0"/>
          <w:sz w:val="32"/>
          <w:szCs w:val="32"/>
        </w:rPr>
        <w:t>（十二）行政管理相对人依法享有的权利；</w:t>
      </w:r>
    </w:p>
    <w:p w:rsidR="00D73315" w:rsidRPr="00D73315" w:rsidRDefault="00D73315" w:rsidP="00D73315">
      <w:pPr>
        <w:spacing w:line="600" w:lineRule="exact"/>
        <w:ind w:firstLineChars="150" w:firstLine="480"/>
        <w:rPr>
          <w:rFonts w:eastAsia="仿宋_GB2312"/>
          <w:kern w:val="0"/>
          <w:sz w:val="32"/>
          <w:szCs w:val="32"/>
        </w:rPr>
      </w:pPr>
      <w:r w:rsidRPr="00D73315">
        <w:rPr>
          <w:rFonts w:eastAsia="仿宋_GB2312"/>
          <w:kern w:val="0"/>
          <w:sz w:val="32"/>
          <w:szCs w:val="32"/>
        </w:rPr>
        <w:t>（十三）行政管理相对人的救济途径、方式和期限等；</w:t>
      </w:r>
    </w:p>
    <w:p w:rsidR="00D73315" w:rsidRPr="00D73315" w:rsidRDefault="00D73315" w:rsidP="00D73315">
      <w:pPr>
        <w:spacing w:line="600" w:lineRule="exact"/>
        <w:ind w:firstLineChars="150" w:firstLine="480"/>
        <w:rPr>
          <w:rFonts w:eastAsia="仿宋_GB2312"/>
          <w:kern w:val="0"/>
          <w:sz w:val="32"/>
          <w:szCs w:val="32"/>
        </w:rPr>
      </w:pPr>
      <w:r w:rsidRPr="00D73315">
        <w:rPr>
          <w:rFonts w:eastAsia="仿宋_GB2312"/>
          <w:kern w:val="0"/>
          <w:sz w:val="32"/>
          <w:szCs w:val="32"/>
        </w:rPr>
        <w:t xml:space="preserve">（十四）投诉举报的方式和途径；　</w:t>
      </w:r>
    </w:p>
    <w:p w:rsidR="00D73315" w:rsidRPr="00D73315" w:rsidRDefault="00D73315" w:rsidP="00D73315">
      <w:pPr>
        <w:spacing w:line="600" w:lineRule="exact"/>
        <w:ind w:firstLineChars="150" w:firstLine="480"/>
        <w:rPr>
          <w:rFonts w:eastAsia="仿宋_GB2312"/>
          <w:kern w:val="0"/>
          <w:sz w:val="32"/>
          <w:szCs w:val="32"/>
        </w:rPr>
      </w:pPr>
      <w:r w:rsidRPr="00D73315">
        <w:rPr>
          <w:rFonts w:eastAsia="仿宋_GB2312"/>
          <w:kern w:val="0"/>
          <w:sz w:val="32"/>
          <w:szCs w:val="32"/>
        </w:rPr>
        <w:t>（十五）本局的值班电话、通信地址、电子邮箱、网址等；</w:t>
      </w:r>
    </w:p>
    <w:p w:rsidR="00D73315" w:rsidRPr="00D73315" w:rsidRDefault="00D73315" w:rsidP="00D73315">
      <w:pPr>
        <w:spacing w:line="600" w:lineRule="exact"/>
        <w:ind w:firstLineChars="150" w:firstLine="480"/>
        <w:rPr>
          <w:rFonts w:eastAsia="仿宋_GB2312"/>
          <w:kern w:val="0"/>
          <w:sz w:val="32"/>
          <w:szCs w:val="32"/>
        </w:rPr>
      </w:pPr>
      <w:r w:rsidRPr="00D73315">
        <w:rPr>
          <w:rFonts w:eastAsia="仿宋_GB2312"/>
          <w:kern w:val="0"/>
          <w:sz w:val="32"/>
          <w:szCs w:val="32"/>
        </w:rPr>
        <w:t>（十六）其他应当公示的内容。</w:t>
      </w:r>
    </w:p>
    <w:p w:rsidR="00D73315" w:rsidRPr="00D73315" w:rsidRDefault="00D73315" w:rsidP="00D73315">
      <w:pPr>
        <w:spacing w:line="600" w:lineRule="exact"/>
        <w:ind w:firstLineChars="200" w:firstLine="640"/>
        <w:rPr>
          <w:rFonts w:eastAsia="仿宋_GB2312"/>
          <w:kern w:val="0"/>
          <w:sz w:val="32"/>
          <w:szCs w:val="32"/>
        </w:rPr>
      </w:pPr>
      <w:r w:rsidRPr="00D73315">
        <w:rPr>
          <w:rFonts w:eastAsia="仿宋_GB2312"/>
          <w:kern w:val="0"/>
          <w:sz w:val="32"/>
          <w:szCs w:val="32"/>
        </w:rPr>
        <w:t>水行政执法公示内容属于权力清单范畴的，按权力清单要求进行公示。</w:t>
      </w:r>
    </w:p>
    <w:p w:rsidR="00D73315" w:rsidRPr="00D73315" w:rsidRDefault="00D73315" w:rsidP="00D73315">
      <w:pPr>
        <w:spacing w:line="600" w:lineRule="exact"/>
        <w:ind w:firstLineChars="200" w:firstLine="640"/>
        <w:rPr>
          <w:rFonts w:eastAsia="仿宋_GB2312"/>
          <w:kern w:val="0"/>
          <w:sz w:val="32"/>
          <w:szCs w:val="32"/>
        </w:rPr>
      </w:pPr>
      <w:r w:rsidRPr="00D73315">
        <w:rPr>
          <w:rFonts w:eastAsia="黑体" w:hAnsi="黑体"/>
          <w:sz w:val="32"/>
          <w:szCs w:val="32"/>
        </w:rPr>
        <w:t>第五条</w:t>
      </w:r>
      <w:r w:rsidRPr="00D73315">
        <w:rPr>
          <w:rFonts w:eastAsia="黑体"/>
          <w:sz w:val="32"/>
          <w:szCs w:val="32"/>
        </w:rPr>
        <w:t xml:space="preserve"> </w:t>
      </w:r>
      <w:r w:rsidRPr="00D73315">
        <w:rPr>
          <w:kern w:val="0"/>
          <w:sz w:val="24"/>
        </w:rPr>
        <w:t> </w:t>
      </w:r>
      <w:r w:rsidRPr="00D73315">
        <w:rPr>
          <w:rFonts w:eastAsia="仿宋_GB2312"/>
          <w:kern w:val="0"/>
          <w:sz w:val="32"/>
          <w:szCs w:val="32"/>
        </w:rPr>
        <w:t>水行政执法公示可以采用以下形式：</w:t>
      </w:r>
    </w:p>
    <w:p w:rsidR="00D73315" w:rsidRPr="00D73315" w:rsidRDefault="00D73315" w:rsidP="00D73315">
      <w:pPr>
        <w:spacing w:line="600" w:lineRule="exact"/>
        <w:ind w:firstLineChars="200" w:firstLine="640"/>
        <w:rPr>
          <w:rFonts w:eastAsia="仿宋_GB2312"/>
          <w:kern w:val="0"/>
          <w:sz w:val="32"/>
          <w:szCs w:val="32"/>
        </w:rPr>
      </w:pPr>
      <w:r w:rsidRPr="00D73315">
        <w:rPr>
          <w:rFonts w:eastAsia="仿宋_GB2312"/>
          <w:kern w:val="0"/>
          <w:sz w:val="32"/>
          <w:szCs w:val="32"/>
        </w:rPr>
        <w:t>（一）本局门户网站公示；</w:t>
      </w:r>
    </w:p>
    <w:p w:rsidR="00D73315" w:rsidRPr="00D73315" w:rsidRDefault="00D73315" w:rsidP="00D73315">
      <w:pPr>
        <w:spacing w:line="600" w:lineRule="exact"/>
        <w:ind w:firstLineChars="200" w:firstLine="640"/>
        <w:rPr>
          <w:rFonts w:eastAsia="仿宋_GB2312"/>
          <w:kern w:val="0"/>
          <w:sz w:val="32"/>
          <w:szCs w:val="32"/>
        </w:rPr>
      </w:pPr>
      <w:r w:rsidRPr="00D73315">
        <w:rPr>
          <w:rFonts w:eastAsia="仿宋_GB2312"/>
          <w:kern w:val="0"/>
          <w:sz w:val="32"/>
          <w:szCs w:val="32"/>
        </w:rPr>
        <w:t>（二）行政权力网上公开透明运行系统公示；</w:t>
      </w:r>
    </w:p>
    <w:p w:rsidR="00D73315" w:rsidRPr="00D73315" w:rsidRDefault="00D73315" w:rsidP="00D73315">
      <w:pPr>
        <w:spacing w:line="600" w:lineRule="exact"/>
        <w:ind w:firstLineChars="200" w:firstLine="640"/>
        <w:rPr>
          <w:rFonts w:eastAsia="仿宋_GB2312"/>
          <w:kern w:val="0"/>
          <w:sz w:val="32"/>
          <w:szCs w:val="32"/>
        </w:rPr>
      </w:pPr>
      <w:r w:rsidRPr="00D73315">
        <w:rPr>
          <w:rFonts w:eastAsia="仿宋_GB2312"/>
          <w:kern w:val="0"/>
          <w:sz w:val="32"/>
          <w:szCs w:val="32"/>
        </w:rPr>
        <w:t>（三）政府公共信用系统公示；</w:t>
      </w:r>
    </w:p>
    <w:p w:rsidR="00D73315" w:rsidRPr="00D73315" w:rsidRDefault="00D73315" w:rsidP="00D73315">
      <w:pPr>
        <w:spacing w:line="600" w:lineRule="exact"/>
        <w:ind w:firstLineChars="200" w:firstLine="640"/>
        <w:rPr>
          <w:rFonts w:eastAsia="仿宋_GB2312"/>
          <w:kern w:val="0"/>
          <w:sz w:val="32"/>
          <w:szCs w:val="32"/>
        </w:rPr>
      </w:pPr>
      <w:r w:rsidRPr="00D73315">
        <w:rPr>
          <w:rFonts w:eastAsia="仿宋_GB2312"/>
          <w:kern w:val="0"/>
          <w:sz w:val="32"/>
          <w:szCs w:val="32"/>
        </w:rPr>
        <w:t>（四）在办公场所放置公示册、公示卡；</w:t>
      </w:r>
    </w:p>
    <w:p w:rsidR="00D73315" w:rsidRPr="00D73315" w:rsidRDefault="00D73315" w:rsidP="00D73315">
      <w:pPr>
        <w:spacing w:line="600" w:lineRule="exact"/>
        <w:ind w:firstLineChars="200" w:firstLine="640"/>
        <w:rPr>
          <w:rFonts w:eastAsia="仿宋_GB2312"/>
          <w:kern w:val="0"/>
          <w:sz w:val="32"/>
          <w:szCs w:val="32"/>
        </w:rPr>
      </w:pPr>
      <w:r w:rsidRPr="00D73315">
        <w:rPr>
          <w:rFonts w:eastAsia="仿宋_GB2312"/>
          <w:kern w:val="0"/>
          <w:sz w:val="32"/>
          <w:szCs w:val="32"/>
        </w:rPr>
        <w:t>（五）法律法规规章规定的其他主动公示方式。</w:t>
      </w:r>
    </w:p>
    <w:p w:rsidR="00D73315" w:rsidRPr="00D73315" w:rsidRDefault="00D73315" w:rsidP="00D73315">
      <w:pPr>
        <w:spacing w:line="600" w:lineRule="exact"/>
        <w:ind w:firstLineChars="200" w:firstLine="640"/>
        <w:rPr>
          <w:rFonts w:eastAsia="仿宋_GB2312"/>
          <w:kern w:val="0"/>
          <w:sz w:val="32"/>
          <w:szCs w:val="32"/>
        </w:rPr>
      </w:pPr>
      <w:r w:rsidRPr="00D73315">
        <w:rPr>
          <w:rFonts w:eastAsia="仿宋_GB2312"/>
          <w:kern w:val="0"/>
          <w:sz w:val="32"/>
          <w:szCs w:val="32"/>
        </w:rPr>
        <w:lastRenderedPageBreak/>
        <w:t>前款所列公示方式，以网站公示为主要平台，其他公示方式为补充。</w:t>
      </w:r>
    </w:p>
    <w:p w:rsidR="00D73315" w:rsidRPr="00D73315" w:rsidRDefault="00D73315" w:rsidP="00D73315">
      <w:pPr>
        <w:spacing w:line="600" w:lineRule="exact"/>
        <w:ind w:firstLineChars="200" w:firstLine="640"/>
        <w:rPr>
          <w:rFonts w:eastAsia="仿宋"/>
          <w:sz w:val="32"/>
          <w:szCs w:val="32"/>
        </w:rPr>
      </w:pPr>
      <w:r w:rsidRPr="00D73315">
        <w:rPr>
          <w:rFonts w:eastAsia="黑体" w:hAnsi="黑体"/>
          <w:sz w:val="32"/>
          <w:szCs w:val="32"/>
        </w:rPr>
        <w:t>第六条</w:t>
      </w:r>
      <w:r w:rsidRPr="00D73315">
        <w:rPr>
          <w:sz w:val="32"/>
          <w:szCs w:val="32"/>
        </w:rPr>
        <w:t> </w:t>
      </w:r>
      <w:r w:rsidRPr="00D73315">
        <w:rPr>
          <w:rFonts w:eastAsia="仿宋_GB2312"/>
          <w:kern w:val="0"/>
          <w:sz w:val="32"/>
          <w:szCs w:val="32"/>
        </w:rPr>
        <w:t>本局应当及时更新公示信息。新颁布或修改、废止法律、法规、规章和规范性文件引起水行政执法公示内容发生变化的，应当在有关法律、法规、规章和规范性文件生效或废止后及时更新相关公示内容。</w:t>
      </w:r>
    </w:p>
    <w:p w:rsidR="00D73315" w:rsidRPr="00D73315" w:rsidRDefault="00D73315" w:rsidP="00D73315">
      <w:pPr>
        <w:spacing w:line="600" w:lineRule="exact"/>
        <w:ind w:firstLineChars="200" w:firstLine="640"/>
        <w:rPr>
          <w:rFonts w:eastAsia="仿宋"/>
          <w:sz w:val="32"/>
          <w:szCs w:val="32"/>
        </w:rPr>
      </w:pPr>
      <w:r w:rsidRPr="00D73315">
        <w:rPr>
          <w:rFonts w:eastAsia="黑体" w:hAnsi="黑体"/>
          <w:sz w:val="32"/>
          <w:szCs w:val="32"/>
        </w:rPr>
        <w:t>第七条</w:t>
      </w:r>
      <w:r w:rsidRPr="00D73315">
        <w:rPr>
          <w:sz w:val="32"/>
          <w:szCs w:val="32"/>
        </w:rPr>
        <w:t> </w:t>
      </w:r>
      <w:r w:rsidRPr="00D73315">
        <w:rPr>
          <w:rFonts w:eastAsia="仿宋_GB2312"/>
          <w:kern w:val="0"/>
          <w:sz w:val="32"/>
          <w:szCs w:val="32"/>
        </w:rPr>
        <w:t>本局应加强水行政执法信息平台建设，实现执法资源信息共享。</w:t>
      </w:r>
    </w:p>
    <w:p w:rsidR="00D73315" w:rsidRPr="00D73315" w:rsidRDefault="00D73315" w:rsidP="00D73315">
      <w:pPr>
        <w:spacing w:line="600" w:lineRule="exact"/>
        <w:ind w:firstLineChars="200" w:firstLine="640"/>
        <w:rPr>
          <w:rFonts w:eastAsia="仿宋"/>
          <w:sz w:val="32"/>
          <w:szCs w:val="32"/>
        </w:rPr>
      </w:pPr>
      <w:r w:rsidRPr="00D73315">
        <w:rPr>
          <w:rFonts w:eastAsia="黑体" w:hAnsi="黑体"/>
          <w:sz w:val="32"/>
          <w:szCs w:val="32"/>
        </w:rPr>
        <w:t>第八条</w:t>
      </w:r>
      <w:r w:rsidRPr="00D73315">
        <w:rPr>
          <w:kern w:val="0"/>
          <w:sz w:val="24"/>
        </w:rPr>
        <w:t xml:space="preserve">  </w:t>
      </w:r>
      <w:r w:rsidRPr="00D73315">
        <w:rPr>
          <w:rFonts w:eastAsia="仿宋_GB2312"/>
          <w:kern w:val="0"/>
          <w:sz w:val="32"/>
          <w:szCs w:val="32"/>
        </w:rPr>
        <w:t>行政执法机构执法职能调整及执法人员工作变动引起行政执法公示内容发生变化的，应当及时</w:t>
      </w:r>
      <w:proofErr w:type="gramStart"/>
      <w:r w:rsidRPr="00D73315">
        <w:rPr>
          <w:rFonts w:eastAsia="仿宋_GB2312"/>
          <w:kern w:val="0"/>
          <w:sz w:val="32"/>
          <w:szCs w:val="32"/>
        </w:rPr>
        <w:t>作出</w:t>
      </w:r>
      <w:proofErr w:type="gramEnd"/>
      <w:r w:rsidRPr="00D73315">
        <w:rPr>
          <w:rFonts w:eastAsia="仿宋_GB2312"/>
          <w:kern w:val="0"/>
          <w:sz w:val="32"/>
          <w:szCs w:val="32"/>
        </w:rPr>
        <w:t>调整。</w:t>
      </w:r>
    </w:p>
    <w:p w:rsidR="00D73315" w:rsidRPr="00D73315" w:rsidRDefault="00D73315" w:rsidP="00D73315">
      <w:pPr>
        <w:spacing w:line="600" w:lineRule="exact"/>
        <w:ind w:firstLineChars="200" w:firstLine="640"/>
        <w:rPr>
          <w:rFonts w:eastAsia="仿宋"/>
          <w:sz w:val="32"/>
          <w:szCs w:val="32"/>
        </w:rPr>
      </w:pPr>
      <w:r w:rsidRPr="00D73315">
        <w:rPr>
          <w:rFonts w:eastAsia="黑体" w:hAnsi="黑体"/>
          <w:sz w:val="32"/>
          <w:szCs w:val="32"/>
        </w:rPr>
        <w:t>第九条</w:t>
      </w:r>
      <w:r w:rsidRPr="00D73315">
        <w:rPr>
          <w:kern w:val="0"/>
          <w:sz w:val="24"/>
        </w:rPr>
        <w:t xml:space="preserve">  </w:t>
      </w:r>
      <w:r w:rsidRPr="00D73315">
        <w:rPr>
          <w:rFonts w:eastAsia="仿宋_GB2312"/>
          <w:kern w:val="0"/>
          <w:sz w:val="32"/>
          <w:szCs w:val="32"/>
        </w:rPr>
        <w:t>当事人对公示内容要求说明、解释的，相关职能部门应当指定人员做好释疑和解答工作。</w:t>
      </w:r>
    </w:p>
    <w:p w:rsidR="00D73315" w:rsidRPr="00D73315" w:rsidRDefault="00D73315" w:rsidP="00D73315">
      <w:pPr>
        <w:spacing w:line="600" w:lineRule="exact"/>
        <w:ind w:firstLineChars="200" w:firstLine="640"/>
        <w:rPr>
          <w:rFonts w:eastAsia="仿宋"/>
          <w:sz w:val="32"/>
          <w:szCs w:val="32"/>
        </w:rPr>
      </w:pPr>
      <w:r w:rsidRPr="00D73315">
        <w:rPr>
          <w:rFonts w:eastAsia="黑体" w:hAnsi="黑体"/>
          <w:sz w:val="32"/>
          <w:szCs w:val="32"/>
        </w:rPr>
        <w:t>第十条</w:t>
      </w:r>
      <w:r w:rsidRPr="00D73315">
        <w:rPr>
          <w:sz w:val="32"/>
          <w:szCs w:val="32"/>
        </w:rPr>
        <w:t> </w:t>
      </w:r>
      <w:r w:rsidRPr="00D73315">
        <w:rPr>
          <w:rFonts w:eastAsia="仿宋_GB2312"/>
          <w:kern w:val="0"/>
          <w:sz w:val="32"/>
          <w:szCs w:val="32"/>
        </w:rPr>
        <w:t>本局各处室、直属单位应当按照本规定做好行政执法公示工作。</w:t>
      </w:r>
    </w:p>
    <w:p w:rsidR="00D73315" w:rsidRPr="00D73315" w:rsidRDefault="00D73315" w:rsidP="00D73315">
      <w:pPr>
        <w:spacing w:line="600" w:lineRule="exact"/>
        <w:ind w:firstLineChars="200" w:firstLine="640"/>
        <w:rPr>
          <w:kern w:val="0"/>
          <w:sz w:val="24"/>
        </w:rPr>
      </w:pPr>
      <w:r w:rsidRPr="00D73315">
        <w:rPr>
          <w:rFonts w:eastAsia="黑体" w:hAnsi="黑体"/>
          <w:sz w:val="32"/>
          <w:szCs w:val="32"/>
        </w:rPr>
        <w:t>第十一条</w:t>
      </w:r>
      <w:r w:rsidRPr="00D73315">
        <w:rPr>
          <w:sz w:val="32"/>
          <w:szCs w:val="32"/>
        </w:rPr>
        <w:t> </w:t>
      </w:r>
      <w:r w:rsidRPr="00D73315">
        <w:rPr>
          <w:rFonts w:eastAsia="仿宋_GB2312"/>
          <w:kern w:val="0"/>
          <w:sz w:val="32"/>
          <w:szCs w:val="32"/>
        </w:rPr>
        <w:t>违反本规定，对应当公示的行政执法内容而没有公示的，责令限期改正；逾期不改的，予以通报批评；情节严重的，按有关规定予以行政处理。</w:t>
      </w:r>
    </w:p>
    <w:p w:rsidR="00D73315" w:rsidRPr="00D73315" w:rsidRDefault="00D73315" w:rsidP="00D73315">
      <w:pPr>
        <w:spacing w:line="600" w:lineRule="exact"/>
        <w:ind w:firstLineChars="200" w:firstLine="640"/>
        <w:rPr>
          <w:rFonts w:eastAsia="仿宋_GB2312"/>
          <w:kern w:val="0"/>
          <w:sz w:val="32"/>
          <w:szCs w:val="32"/>
        </w:rPr>
      </w:pPr>
      <w:r w:rsidRPr="00D73315">
        <w:rPr>
          <w:rFonts w:eastAsia="黑体" w:hAnsi="黑体"/>
          <w:sz w:val="32"/>
          <w:szCs w:val="32"/>
        </w:rPr>
        <w:t>第十二条</w:t>
      </w:r>
      <w:r w:rsidRPr="00D73315">
        <w:rPr>
          <w:kern w:val="0"/>
          <w:sz w:val="24"/>
        </w:rPr>
        <w:t> </w:t>
      </w:r>
      <w:r w:rsidRPr="00D73315">
        <w:rPr>
          <w:rFonts w:eastAsia="仿宋_GB2312" w:hAnsi="仿宋_GB2312"/>
          <w:kern w:val="0"/>
          <w:sz w:val="32"/>
          <w:szCs w:val="32"/>
        </w:rPr>
        <w:t>本规定实施中的具体问题由苏州市水务局负责解释。</w:t>
      </w:r>
    </w:p>
    <w:p w:rsidR="00D73315" w:rsidRPr="00D73315" w:rsidRDefault="00D73315" w:rsidP="00D73315">
      <w:pPr>
        <w:spacing w:line="600" w:lineRule="exact"/>
        <w:ind w:firstLineChars="200" w:firstLine="640"/>
        <w:rPr>
          <w:kern w:val="0"/>
          <w:sz w:val="24"/>
        </w:rPr>
      </w:pPr>
      <w:r w:rsidRPr="00D73315">
        <w:rPr>
          <w:rFonts w:eastAsia="黑体" w:hAnsi="黑体"/>
          <w:sz w:val="32"/>
          <w:szCs w:val="32"/>
        </w:rPr>
        <w:t>第十三条</w:t>
      </w:r>
      <w:r w:rsidRPr="00D73315">
        <w:rPr>
          <w:kern w:val="0"/>
          <w:sz w:val="24"/>
        </w:rPr>
        <w:t> </w:t>
      </w:r>
      <w:r w:rsidRPr="00D73315">
        <w:rPr>
          <w:rFonts w:eastAsia="仿宋_GB2312"/>
          <w:sz w:val="32"/>
          <w:szCs w:val="32"/>
        </w:rPr>
        <w:t>本规定自</w:t>
      </w:r>
      <w:r w:rsidRPr="00D73315">
        <w:rPr>
          <w:rFonts w:eastAsia="仿宋_GB2312"/>
          <w:sz w:val="32"/>
          <w:szCs w:val="32"/>
        </w:rPr>
        <w:t>2019</w:t>
      </w:r>
      <w:r w:rsidRPr="00D73315">
        <w:rPr>
          <w:rFonts w:eastAsia="仿宋_GB2312"/>
          <w:sz w:val="32"/>
          <w:szCs w:val="32"/>
        </w:rPr>
        <w:t>年</w:t>
      </w:r>
      <w:r w:rsidRPr="00D73315">
        <w:rPr>
          <w:rFonts w:eastAsia="仿宋_GB2312"/>
          <w:sz w:val="32"/>
          <w:szCs w:val="32"/>
        </w:rPr>
        <w:t>12</w:t>
      </w:r>
      <w:r w:rsidRPr="00D73315">
        <w:rPr>
          <w:rFonts w:eastAsia="仿宋_GB2312"/>
          <w:sz w:val="32"/>
          <w:szCs w:val="32"/>
        </w:rPr>
        <w:t>月</w:t>
      </w:r>
      <w:r w:rsidRPr="00D73315">
        <w:rPr>
          <w:rFonts w:eastAsia="仿宋_GB2312"/>
          <w:sz w:val="32"/>
          <w:szCs w:val="32"/>
        </w:rPr>
        <w:t>1</w:t>
      </w:r>
      <w:r w:rsidRPr="00D73315">
        <w:rPr>
          <w:rFonts w:eastAsia="仿宋_GB2312"/>
          <w:sz w:val="32"/>
          <w:szCs w:val="32"/>
        </w:rPr>
        <w:t>日起施行。</w:t>
      </w:r>
    </w:p>
    <w:p w:rsidR="00D73315" w:rsidRPr="00D73315" w:rsidRDefault="00D73315" w:rsidP="00D73315">
      <w:pPr>
        <w:spacing w:line="580" w:lineRule="exact"/>
        <w:rPr>
          <w:rFonts w:eastAsia="黑体"/>
          <w:kern w:val="0"/>
          <w:sz w:val="32"/>
          <w:szCs w:val="32"/>
        </w:rPr>
      </w:pPr>
    </w:p>
    <w:p w:rsidR="00D73315" w:rsidRPr="00D73315" w:rsidRDefault="00D73315" w:rsidP="00D73315">
      <w:pPr>
        <w:spacing w:line="580" w:lineRule="exact"/>
        <w:rPr>
          <w:rStyle w:val="aa"/>
          <w:rFonts w:eastAsia="方正小标宋简体"/>
          <w:kern w:val="0"/>
          <w:sz w:val="44"/>
          <w:szCs w:val="44"/>
        </w:rPr>
      </w:pPr>
      <w:r w:rsidRPr="00D73315">
        <w:rPr>
          <w:rStyle w:val="aa"/>
          <w:rFonts w:eastAsia="方正小标宋简体"/>
          <w:kern w:val="0"/>
          <w:sz w:val="44"/>
          <w:szCs w:val="44"/>
        </w:rPr>
        <w:lastRenderedPageBreak/>
        <w:t>苏州市水务局水行政执法全过程记录规定</w:t>
      </w:r>
    </w:p>
    <w:p w:rsidR="00D73315" w:rsidRPr="00D73315" w:rsidRDefault="00D73315" w:rsidP="00D73315">
      <w:pPr>
        <w:pStyle w:val="af2"/>
        <w:spacing w:before="0" w:beforeAutospacing="0" w:after="0" w:afterAutospacing="0" w:line="600" w:lineRule="exact"/>
        <w:ind w:firstLineChars="900" w:firstLine="2891"/>
        <w:rPr>
          <w:rFonts w:ascii="Times New Roman" w:eastAsia="黑体" w:hAnsi="Times New Roman" w:cs="Times New Roman"/>
          <w:b/>
          <w:bCs/>
          <w:kern w:val="2"/>
          <w:sz w:val="32"/>
          <w:szCs w:val="32"/>
        </w:rPr>
      </w:pPr>
    </w:p>
    <w:p w:rsidR="00D73315" w:rsidRPr="00D73315" w:rsidRDefault="00D73315" w:rsidP="00D73315">
      <w:pPr>
        <w:pStyle w:val="af2"/>
        <w:spacing w:before="0" w:beforeAutospacing="0" w:after="0" w:afterAutospacing="0" w:line="600" w:lineRule="exact"/>
        <w:ind w:firstLineChars="900" w:firstLine="2891"/>
        <w:rPr>
          <w:rFonts w:ascii="Times New Roman" w:eastAsia="黑体" w:hAnsi="Times New Roman" w:cs="Times New Roman"/>
          <w:kern w:val="2"/>
          <w:sz w:val="32"/>
          <w:szCs w:val="32"/>
        </w:rPr>
      </w:pPr>
      <w:r w:rsidRPr="00D73315">
        <w:rPr>
          <w:rFonts w:ascii="Times New Roman" w:eastAsia="黑体" w:hAnsi="黑体" w:cs="Times New Roman"/>
          <w:b/>
          <w:bCs/>
          <w:kern w:val="2"/>
          <w:sz w:val="32"/>
          <w:szCs w:val="32"/>
        </w:rPr>
        <w:t>第一章</w:t>
      </w:r>
      <w:r w:rsidRPr="00D73315">
        <w:rPr>
          <w:rFonts w:ascii="Times New Roman" w:eastAsia="黑体" w:hAnsi="Times New Roman" w:cs="Times New Roman"/>
          <w:b/>
          <w:bCs/>
          <w:kern w:val="2"/>
          <w:sz w:val="32"/>
          <w:szCs w:val="32"/>
        </w:rPr>
        <w:t xml:space="preserve">  </w:t>
      </w:r>
      <w:r w:rsidRPr="00D73315">
        <w:rPr>
          <w:rFonts w:ascii="Times New Roman" w:eastAsia="黑体" w:hAnsi="黑体" w:cs="Times New Roman"/>
          <w:b/>
          <w:bCs/>
          <w:kern w:val="2"/>
          <w:sz w:val="32"/>
          <w:szCs w:val="32"/>
        </w:rPr>
        <w:t>总则</w:t>
      </w:r>
    </w:p>
    <w:p w:rsidR="00D73315" w:rsidRPr="00D73315" w:rsidRDefault="00D73315" w:rsidP="00D73315">
      <w:pPr>
        <w:widowControl/>
        <w:shd w:val="clear" w:color="auto" w:fill="FFFFFF"/>
        <w:spacing w:line="600" w:lineRule="exact"/>
        <w:ind w:firstLineChars="200" w:firstLine="640"/>
        <w:rPr>
          <w:rFonts w:eastAsia="黑体"/>
          <w:sz w:val="32"/>
          <w:szCs w:val="32"/>
        </w:rPr>
      </w:pPr>
      <w:r w:rsidRPr="00D73315">
        <w:rPr>
          <w:rFonts w:eastAsia="黑体" w:hAnsi="黑体"/>
          <w:sz w:val="32"/>
          <w:szCs w:val="32"/>
        </w:rPr>
        <w:t>第一条</w:t>
      </w:r>
      <w:r w:rsidRPr="00D73315">
        <w:rPr>
          <w:rFonts w:eastAsia="黑体"/>
          <w:sz w:val="32"/>
          <w:szCs w:val="32"/>
        </w:rPr>
        <w:t xml:space="preserve"> </w:t>
      </w:r>
      <w:r w:rsidRPr="00D73315">
        <w:rPr>
          <w:rFonts w:eastAsia="仿宋_GB2312"/>
          <w:kern w:val="0"/>
          <w:sz w:val="32"/>
          <w:szCs w:val="32"/>
        </w:rPr>
        <w:t>为了进一步规范水行政执法活动，加强行政权力的制约和监督，维护当事人和行政执法人员合法权益，根据《中华人民共和国行政处罚法》《中华人民共和国行政强制法》《江苏省行政程序规定》，结合我市执法实际，制定本规定。</w:t>
      </w:r>
    </w:p>
    <w:p w:rsidR="00D73315" w:rsidRPr="00D73315" w:rsidRDefault="00D73315" w:rsidP="00D73315">
      <w:pPr>
        <w:widowControl/>
        <w:shd w:val="clear" w:color="auto" w:fill="FFFFFF"/>
        <w:spacing w:line="600" w:lineRule="exact"/>
        <w:ind w:firstLineChars="200" w:firstLine="640"/>
        <w:rPr>
          <w:rFonts w:eastAsia="仿宋_GB2312"/>
          <w:kern w:val="0"/>
          <w:sz w:val="32"/>
          <w:szCs w:val="32"/>
        </w:rPr>
      </w:pPr>
      <w:r w:rsidRPr="00D73315">
        <w:rPr>
          <w:rFonts w:eastAsia="黑体" w:hAnsi="黑体"/>
          <w:sz w:val="32"/>
          <w:szCs w:val="32"/>
        </w:rPr>
        <w:t>第二条</w:t>
      </w:r>
      <w:r w:rsidRPr="00D73315">
        <w:rPr>
          <w:rFonts w:eastAsia="黑体"/>
          <w:sz w:val="32"/>
          <w:szCs w:val="32"/>
        </w:rPr>
        <w:t xml:space="preserve"> </w:t>
      </w:r>
      <w:r w:rsidRPr="00D73315">
        <w:rPr>
          <w:rFonts w:eastAsia="仿宋_GB2312"/>
          <w:kern w:val="0"/>
          <w:sz w:val="32"/>
          <w:szCs w:val="32"/>
        </w:rPr>
        <w:t>本规定所称的水行政执法全过程记录是指本局执法人员通过文字、音像等记录方式，对执法程序启动、调查取证、审查决定、归档管理等水行政执法活动整个过程进行跟踪记录的活动，包括文字、音像、电子数据等记录方式。</w:t>
      </w:r>
    </w:p>
    <w:p w:rsidR="00D73315" w:rsidRPr="00D73315" w:rsidRDefault="00D73315" w:rsidP="00D73315">
      <w:pPr>
        <w:widowControl/>
        <w:shd w:val="clear" w:color="auto" w:fill="FFFFFF"/>
        <w:spacing w:line="600" w:lineRule="exact"/>
        <w:ind w:firstLineChars="200" w:firstLine="640"/>
        <w:rPr>
          <w:rFonts w:eastAsia="仿宋_GB2312"/>
          <w:kern w:val="0"/>
          <w:sz w:val="32"/>
          <w:szCs w:val="32"/>
        </w:rPr>
      </w:pPr>
      <w:r w:rsidRPr="00D73315">
        <w:rPr>
          <w:rFonts w:eastAsia="仿宋_GB2312"/>
          <w:kern w:val="0"/>
          <w:sz w:val="32"/>
          <w:szCs w:val="32"/>
        </w:rPr>
        <w:t>本规定所称的水行政执法全过程记录主要包括水行政处罚、水行政强制全过程记录。</w:t>
      </w:r>
    </w:p>
    <w:p w:rsidR="00D73315" w:rsidRPr="00D73315" w:rsidRDefault="00D73315" w:rsidP="00D73315">
      <w:pPr>
        <w:widowControl/>
        <w:shd w:val="clear" w:color="auto" w:fill="FFFFFF"/>
        <w:spacing w:line="600" w:lineRule="exact"/>
        <w:ind w:firstLineChars="200" w:firstLine="640"/>
        <w:rPr>
          <w:rFonts w:eastAsia="仿宋"/>
          <w:sz w:val="32"/>
          <w:szCs w:val="32"/>
        </w:rPr>
      </w:pPr>
      <w:r w:rsidRPr="00D73315">
        <w:rPr>
          <w:rFonts w:eastAsia="黑体" w:hAnsi="黑体"/>
          <w:sz w:val="32"/>
          <w:szCs w:val="32"/>
        </w:rPr>
        <w:t>第三条</w:t>
      </w:r>
      <w:r w:rsidRPr="00D73315">
        <w:rPr>
          <w:rFonts w:eastAsia="黑体"/>
          <w:sz w:val="32"/>
          <w:szCs w:val="32"/>
        </w:rPr>
        <w:t xml:space="preserve"> </w:t>
      </w:r>
      <w:r w:rsidRPr="00D73315">
        <w:rPr>
          <w:rFonts w:eastAsia="仿宋_GB2312"/>
          <w:kern w:val="0"/>
          <w:sz w:val="32"/>
          <w:szCs w:val="32"/>
        </w:rPr>
        <w:t>水行政执法全过程记录应当遵循合法、全面、客观、公正的原则。</w:t>
      </w:r>
    </w:p>
    <w:p w:rsidR="00D73315" w:rsidRPr="00D73315" w:rsidRDefault="00D73315" w:rsidP="00D73315">
      <w:pPr>
        <w:widowControl/>
        <w:shd w:val="clear" w:color="auto" w:fill="FFFFFF"/>
        <w:spacing w:line="600" w:lineRule="exact"/>
        <w:ind w:firstLineChars="200" w:firstLine="640"/>
        <w:rPr>
          <w:rFonts w:eastAsia="仿宋_GB2312"/>
          <w:kern w:val="0"/>
          <w:sz w:val="32"/>
          <w:szCs w:val="32"/>
        </w:rPr>
      </w:pPr>
      <w:r w:rsidRPr="00D73315">
        <w:rPr>
          <w:rFonts w:eastAsia="黑体" w:hAnsi="黑体"/>
          <w:sz w:val="32"/>
          <w:szCs w:val="32"/>
        </w:rPr>
        <w:t>第四条</w:t>
      </w:r>
      <w:r w:rsidRPr="00D73315">
        <w:rPr>
          <w:rFonts w:eastAsia="黑体"/>
          <w:sz w:val="32"/>
          <w:szCs w:val="32"/>
        </w:rPr>
        <w:t xml:space="preserve"> </w:t>
      </w:r>
      <w:r w:rsidRPr="00D73315">
        <w:rPr>
          <w:rFonts w:eastAsia="仿宋_GB2312"/>
          <w:kern w:val="0"/>
          <w:sz w:val="32"/>
          <w:szCs w:val="32"/>
        </w:rPr>
        <w:t>本局应当制定水行政执法全过程记录具体操作流程，根据需要配备执法记录仪等现场执法记录设备。</w:t>
      </w:r>
    </w:p>
    <w:p w:rsidR="00D73315" w:rsidRPr="00D73315" w:rsidRDefault="00D73315" w:rsidP="00D73315">
      <w:pPr>
        <w:widowControl/>
        <w:shd w:val="clear" w:color="auto" w:fill="FFFFFF"/>
        <w:spacing w:line="600" w:lineRule="exact"/>
        <w:ind w:firstLineChars="200" w:firstLine="640"/>
        <w:rPr>
          <w:rFonts w:eastAsia="仿宋_GB2312"/>
          <w:kern w:val="0"/>
          <w:sz w:val="32"/>
          <w:szCs w:val="32"/>
        </w:rPr>
      </w:pPr>
      <w:r w:rsidRPr="00D73315">
        <w:rPr>
          <w:rFonts w:eastAsia="仿宋_GB2312"/>
          <w:kern w:val="0"/>
          <w:sz w:val="32"/>
          <w:szCs w:val="32"/>
        </w:rPr>
        <w:t>现场执法记录设备所需经费，应当纳入行政执法经费予以保障。</w:t>
      </w:r>
    </w:p>
    <w:p w:rsidR="00D73315" w:rsidRPr="00D73315" w:rsidRDefault="00D73315" w:rsidP="00D73315">
      <w:pPr>
        <w:widowControl/>
        <w:shd w:val="clear" w:color="auto" w:fill="FFFFFF"/>
        <w:spacing w:line="600" w:lineRule="exact"/>
        <w:ind w:firstLineChars="200" w:firstLine="640"/>
        <w:rPr>
          <w:rFonts w:eastAsia="仿宋"/>
          <w:sz w:val="32"/>
          <w:szCs w:val="32"/>
        </w:rPr>
      </w:pPr>
      <w:r w:rsidRPr="00D73315">
        <w:rPr>
          <w:rFonts w:eastAsia="黑体" w:hAnsi="黑体"/>
          <w:sz w:val="32"/>
          <w:szCs w:val="32"/>
        </w:rPr>
        <w:t>第五条</w:t>
      </w:r>
      <w:r w:rsidRPr="00D73315">
        <w:rPr>
          <w:rFonts w:eastAsia="黑体"/>
          <w:sz w:val="32"/>
          <w:szCs w:val="32"/>
        </w:rPr>
        <w:t xml:space="preserve"> </w:t>
      </w:r>
      <w:r w:rsidRPr="00D73315">
        <w:rPr>
          <w:rFonts w:eastAsia="仿宋_GB2312"/>
          <w:kern w:val="0"/>
          <w:sz w:val="32"/>
          <w:szCs w:val="32"/>
        </w:rPr>
        <w:t>市水政监察支队具体负责水行政处罚、水行政强制全过程记录工作。</w:t>
      </w:r>
    </w:p>
    <w:p w:rsidR="00D73315" w:rsidRPr="00D73315" w:rsidRDefault="00D73315" w:rsidP="00D73315">
      <w:pPr>
        <w:widowControl/>
        <w:shd w:val="clear" w:color="auto" w:fill="FFFFFF"/>
        <w:spacing w:line="600" w:lineRule="exact"/>
        <w:ind w:firstLineChars="200" w:firstLine="640"/>
        <w:rPr>
          <w:rFonts w:eastAsia="仿宋_GB2312"/>
          <w:kern w:val="0"/>
          <w:sz w:val="32"/>
          <w:szCs w:val="32"/>
        </w:rPr>
      </w:pPr>
      <w:r w:rsidRPr="00D73315">
        <w:rPr>
          <w:rFonts w:eastAsia="黑体" w:hAnsi="黑体"/>
          <w:sz w:val="32"/>
          <w:szCs w:val="32"/>
        </w:rPr>
        <w:lastRenderedPageBreak/>
        <w:t>第六条</w:t>
      </w:r>
      <w:r w:rsidRPr="00D73315">
        <w:rPr>
          <w:rFonts w:eastAsia="黑体"/>
          <w:sz w:val="32"/>
          <w:szCs w:val="32"/>
        </w:rPr>
        <w:t xml:space="preserve"> </w:t>
      </w:r>
      <w:r w:rsidRPr="00D73315">
        <w:rPr>
          <w:rFonts w:eastAsia="仿宋_GB2312"/>
          <w:kern w:val="0"/>
          <w:sz w:val="32"/>
          <w:szCs w:val="32"/>
        </w:rPr>
        <w:t>市水政监察支队应当加强对行政执法人员行政执法全过程记录的培训和监督检查，严格案卷、声像资料、记录设备管理，充分发挥执法记录规定的监督作用。</w:t>
      </w:r>
    </w:p>
    <w:p w:rsidR="00D73315" w:rsidRDefault="00D73315" w:rsidP="00D73315">
      <w:pPr>
        <w:pStyle w:val="af2"/>
        <w:spacing w:before="0" w:beforeAutospacing="0" w:after="0" w:afterAutospacing="0" w:line="600" w:lineRule="exact"/>
        <w:ind w:firstLineChars="200" w:firstLine="640"/>
        <w:jc w:val="center"/>
        <w:rPr>
          <w:rFonts w:ascii="Times New Roman" w:eastAsia="黑体" w:hAnsi="黑体" w:cs="Times New Roman" w:hint="eastAsia"/>
          <w:kern w:val="2"/>
          <w:sz w:val="32"/>
          <w:szCs w:val="32"/>
        </w:rPr>
      </w:pPr>
    </w:p>
    <w:p w:rsidR="00D73315" w:rsidRPr="00D73315" w:rsidRDefault="00D73315" w:rsidP="00D73315">
      <w:pPr>
        <w:pStyle w:val="af2"/>
        <w:spacing w:before="0" w:beforeAutospacing="0" w:after="0" w:afterAutospacing="0" w:line="600" w:lineRule="exact"/>
        <w:jc w:val="center"/>
        <w:rPr>
          <w:rFonts w:ascii="Times New Roman" w:eastAsia="黑体" w:hAnsi="Times New Roman" w:cs="Times New Roman"/>
          <w:b/>
          <w:bCs/>
          <w:kern w:val="2"/>
          <w:sz w:val="32"/>
          <w:szCs w:val="32"/>
        </w:rPr>
      </w:pPr>
      <w:r w:rsidRPr="00D73315">
        <w:rPr>
          <w:rFonts w:ascii="Times New Roman" w:eastAsia="黑体" w:hAnsi="黑体" w:cs="Times New Roman"/>
          <w:kern w:val="2"/>
          <w:sz w:val="32"/>
          <w:szCs w:val="32"/>
        </w:rPr>
        <w:t>第二章</w:t>
      </w:r>
      <w:r w:rsidRPr="00D73315">
        <w:rPr>
          <w:rFonts w:ascii="Times New Roman" w:eastAsia="黑体" w:hAnsi="Times New Roman" w:cs="Times New Roman"/>
          <w:kern w:val="2"/>
          <w:sz w:val="32"/>
          <w:szCs w:val="32"/>
        </w:rPr>
        <w:t xml:space="preserve">  </w:t>
      </w:r>
      <w:r w:rsidRPr="00D73315">
        <w:rPr>
          <w:rFonts w:ascii="Times New Roman" w:eastAsia="黑体" w:hAnsi="黑体" w:cs="Times New Roman"/>
          <w:kern w:val="2"/>
          <w:sz w:val="32"/>
          <w:szCs w:val="32"/>
        </w:rPr>
        <w:t>记录的形式、范围和载体</w:t>
      </w:r>
    </w:p>
    <w:p w:rsidR="00D73315" w:rsidRPr="00D73315" w:rsidRDefault="00D73315" w:rsidP="00D73315">
      <w:pPr>
        <w:pStyle w:val="af2"/>
        <w:spacing w:before="0" w:beforeAutospacing="0" w:after="0" w:afterAutospacing="0" w:line="600" w:lineRule="exact"/>
        <w:ind w:firstLineChars="200" w:firstLine="640"/>
        <w:jc w:val="both"/>
        <w:rPr>
          <w:rFonts w:ascii="Times New Roman" w:eastAsia="仿宋_GB2312" w:hAnsi="Times New Roman" w:cs="Times New Roman"/>
          <w:sz w:val="32"/>
          <w:szCs w:val="32"/>
        </w:rPr>
      </w:pPr>
      <w:r w:rsidRPr="00D73315">
        <w:rPr>
          <w:rFonts w:ascii="Times New Roman" w:eastAsia="黑体" w:hAnsi="黑体" w:cs="Times New Roman"/>
          <w:kern w:val="2"/>
          <w:sz w:val="32"/>
          <w:szCs w:val="32"/>
        </w:rPr>
        <w:t>第七条</w:t>
      </w:r>
      <w:r w:rsidRPr="00D73315">
        <w:rPr>
          <w:rFonts w:ascii="Times New Roman" w:eastAsia="黑体" w:hAnsi="Times New Roman" w:cs="Times New Roman"/>
          <w:kern w:val="2"/>
          <w:sz w:val="32"/>
          <w:szCs w:val="32"/>
        </w:rPr>
        <w:t xml:space="preserve"> </w:t>
      </w:r>
      <w:r w:rsidRPr="00D73315">
        <w:rPr>
          <w:rFonts w:ascii="Times New Roman" w:eastAsia="仿宋_GB2312" w:hAnsi="Times New Roman" w:cs="Times New Roman"/>
          <w:sz w:val="32"/>
          <w:szCs w:val="32"/>
        </w:rPr>
        <w:t>水行政执法全过程记录包括文字记录和动态记录两种形式。</w:t>
      </w:r>
    </w:p>
    <w:p w:rsidR="00D73315" w:rsidRPr="00D73315" w:rsidRDefault="00D73315" w:rsidP="00D73315">
      <w:pPr>
        <w:pStyle w:val="af2"/>
        <w:spacing w:before="0" w:beforeAutospacing="0" w:after="0" w:afterAutospacing="0" w:line="600" w:lineRule="exact"/>
        <w:ind w:firstLineChars="200" w:firstLine="640"/>
        <w:jc w:val="both"/>
        <w:rPr>
          <w:rFonts w:ascii="Times New Roman" w:eastAsia="仿宋_GB2312" w:hAnsi="Times New Roman" w:cs="Times New Roman"/>
          <w:sz w:val="32"/>
          <w:szCs w:val="32"/>
        </w:rPr>
      </w:pPr>
      <w:r w:rsidRPr="00D73315">
        <w:rPr>
          <w:rFonts w:ascii="Times New Roman" w:eastAsia="黑体" w:hAnsi="黑体" w:cs="Times New Roman"/>
          <w:kern w:val="2"/>
          <w:sz w:val="32"/>
          <w:szCs w:val="32"/>
        </w:rPr>
        <w:t>第八条</w:t>
      </w:r>
      <w:r w:rsidRPr="00D73315">
        <w:rPr>
          <w:rFonts w:ascii="Times New Roman" w:eastAsia="黑体" w:hAnsi="Times New Roman" w:cs="Times New Roman"/>
          <w:kern w:val="2"/>
          <w:sz w:val="32"/>
          <w:szCs w:val="32"/>
        </w:rPr>
        <w:t xml:space="preserve"> </w:t>
      </w:r>
      <w:r w:rsidRPr="00D73315">
        <w:rPr>
          <w:rFonts w:ascii="Times New Roman" w:eastAsia="仿宋_GB2312" w:hAnsi="Times New Roman" w:cs="Times New Roman"/>
          <w:sz w:val="32"/>
          <w:szCs w:val="32"/>
        </w:rPr>
        <w:t>文字记录指向当事人出具的水行政处罚、水行政强制类文书、调查取证文书、鉴定意见、内部程序审批表、送达回执等书面记录。</w:t>
      </w:r>
    </w:p>
    <w:p w:rsidR="00D73315" w:rsidRPr="00D73315" w:rsidRDefault="00D73315" w:rsidP="00D73315">
      <w:pPr>
        <w:pStyle w:val="af2"/>
        <w:spacing w:before="0" w:beforeAutospacing="0" w:after="0" w:afterAutospacing="0" w:line="600" w:lineRule="exact"/>
        <w:ind w:firstLineChars="200" w:firstLine="640"/>
        <w:jc w:val="both"/>
        <w:rPr>
          <w:rFonts w:ascii="Times New Roman" w:eastAsia="仿宋_GB2312" w:hAnsi="Times New Roman" w:cs="Times New Roman"/>
          <w:sz w:val="32"/>
          <w:szCs w:val="32"/>
        </w:rPr>
      </w:pPr>
      <w:r w:rsidRPr="00D73315">
        <w:rPr>
          <w:rFonts w:ascii="Times New Roman" w:eastAsia="黑体" w:hAnsi="黑体" w:cs="Times New Roman"/>
          <w:kern w:val="2"/>
          <w:sz w:val="32"/>
          <w:szCs w:val="32"/>
        </w:rPr>
        <w:t>第九条</w:t>
      </w:r>
      <w:r w:rsidRPr="00D73315">
        <w:rPr>
          <w:rFonts w:ascii="Times New Roman" w:eastAsia="黑体" w:hAnsi="Times New Roman" w:cs="Times New Roman"/>
          <w:kern w:val="2"/>
          <w:sz w:val="32"/>
          <w:szCs w:val="32"/>
        </w:rPr>
        <w:t xml:space="preserve"> </w:t>
      </w:r>
      <w:r w:rsidRPr="00D73315">
        <w:rPr>
          <w:rFonts w:ascii="Times New Roman" w:eastAsia="仿宋_GB2312" w:hAnsi="Times New Roman" w:cs="Times New Roman"/>
          <w:sz w:val="32"/>
          <w:szCs w:val="32"/>
        </w:rPr>
        <w:t>动态记录即通过执法记录仪、照相机、摄像机等执法记录设备对日常巡查、调查取证、询问当事人、文书送达、现场检查、告知听证、行政强制等行政执法活动进行记录，即录像、录音、照片等声像资料以及电子数据。</w:t>
      </w:r>
    </w:p>
    <w:p w:rsidR="00D73315" w:rsidRDefault="00D73315" w:rsidP="00D73315">
      <w:pPr>
        <w:pStyle w:val="af2"/>
        <w:spacing w:before="0" w:beforeAutospacing="0" w:after="0" w:afterAutospacing="0" w:line="600" w:lineRule="exact"/>
        <w:ind w:firstLineChars="900" w:firstLine="2880"/>
        <w:jc w:val="both"/>
        <w:rPr>
          <w:rFonts w:ascii="Times New Roman" w:eastAsia="黑体" w:hAnsi="黑体" w:cs="Times New Roman" w:hint="eastAsia"/>
          <w:kern w:val="2"/>
          <w:sz w:val="32"/>
          <w:szCs w:val="32"/>
        </w:rPr>
      </w:pPr>
    </w:p>
    <w:p w:rsidR="00D73315" w:rsidRPr="00D73315" w:rsidRDefault="00D73315" w:rsidP="00D73315">
      <w:pPr>
        <w:pStyle w:val="af2"/>
        <w:spacing w:before="0" w:beforeAutospacing="0" w:after="0" w:afterAutospacing="0" w:line="600" w:lineRule="exact"/>
        <w:ind w:firstLineChars="900" w:firstLine="2880"/>
        <w:jc w:val="both"/>
        <w:rPr>
          <w:rFonts w:ascii="Times New Roman" w:hAnsi="Times New Roman" w:cs="Times New Roman"/>
          <w:sz w:val="21"/>
          <w:szCs w:val="21"/>
        </w:rPr>
      </w:pPr>
      <w:r w:rsidRPr="00D73315">
        <w:rPr>
          <w:rFonts w:ascii="Times New Roman" w:eastAsia="黑体" w:hAnsi="黑体" w:cs="Times New Roman"/>
          <w:kern w:val="2"/>
          <w:sz w:val="32"/>
          <w:szCs w:val="32"/>
        </w:rPr>
        <w:t>第三章</w:t>
      </w:r>
      <w:r w:rsidRPr="00D73315">
        <w:rPr>
          <w:rFonts w:ascii="Times New Roman" w:eastAsia="黑体" w:hAnsi="Times New Roman" w:cs="Times New Roman"/>
          <w:kern w:val="2"/>
          <w:sz w:val="32"/>
          <w:szCs w:val="32"/>
        </w:rPr>
        <w:t xml:space="preserve">  </w:t>
      </w:r>
      <w:r w:rsidRPr="00D73315">
        <w:rPr>
          <w:rFonts w:ascii="Times New Roman" w:eastAsia="黑体" w:hAnsi="黑体" w:cs="Times New Roman"/>
          <w:kern w:val="2"/>
          <w:sz w:val="32"/>
          <w:szCs w:val="32"/>
        </w:rPr>
        <w:t>文字记录</w:t>
      </w:r>
    </w:p>
    <w:p w:rsidR="00D73315" w:rsidRPr="00D73315" w:rsidRDefault="00D73315" w:rsidP="00D73315">
      <w:pPr>
        <w:pStyle w:val="af2"/>
        <w:spacing w:before="0" w:beforeAutospacing="0" w:after="0" w:afterAutospacing="0" w:line="600" w:lineRule="exact"/>
        <w:ind w:firstLineChars="200" w:firstLine="640"/>
        <w:jc w:val="both"/>
        <w:rPr>
          <w:rFonts w:ascii="Times New Roman" w:eastAsia="仿宋_GB2312" w:hAnsi="Times New Roman" w:cs="Times New Roman"/>
          <w:sz w:val="32"/>
          <w:szCs w:val="32"/>
        </w:rPr>
      </w:pPr>
      <w:r w:rsidRPr="00D73315">
        <w:rPr>
          <w:rFonts w:ascii="Times New Roman" w:eastAsia="黑体" w:hAnsi="黑体" w:cs="Times New Roman"/>
          <w:kern w:val="2"/>
          <w:sz w:val="32"/>
          <w:szCs w:val="32"/>
        </w:rPr>
        <w:t>第十条</w:t>
      </w:r>
      <w:r w:rsidRPr="00D73315">
        <w:rPr>
          <w:rFonts w:ascii="Times New Roman" w:eastAsia="黑体" w:hAnsi="Times New Roman" w:cs="Times New Roman"/>
          <w:kern w:val="2"/>
          <w:sz w:val="32"/>
          <w:szCs w:val="32"/>
        </w:rPr>
        <w:t xml:space="preserve"> </w:t>
      </w:r>
      <w:r w:rsidRPr="00D73315">
        <w:rPr>
          <w:rFonts w:ascii="Times New Roman" w:eastAsia="仿宋_GB2312" w:hAnsi="Times New Roman" w:cs="Times New Roman"/>
          <w:sz w:val="32"/>
          <w:szCs w:val="32"/>
        </w:rPr>
        <w:t>执法程序启动环节应当记录下列事项：</w:t>
      </w:r>
    </w:p>
    <w:p w:rsidR="00D73315" w:rsidRPr="00D73315" w:rsidRDefault="00D73315" w:rsidP="00D73315">
      <w:pPr>
        <w:pStyle w:val="af2"/>
        <w:spacing w:before="0" w:beforeAutospacing="0" w:after="0" w:afterAutospacing="0" w:line="600" w:lineRule="exact"/>
        <w:ind w:firstLineChars="200" w:firstLine="640"/>
        <w:jc w:val="both"/>
        <w:rPr>
          <w:rFonts w:ascii="Times New Roman" w:eastAsia="仿宋_GB2312" w:hAnsi="Times New Roman" w:cs="Times New Roman"/>
          <w:sz w:val="32"/>
          <w:szCs w:val="32"/>
        </w:rPr>
      </w:pPr>
      <w:r w:rsidRPr="00D73315">
        <w:rPr>
          <w:rFonts w:ascii="Times New Roman" w:eastAsia="仿宋_GB2312" w:hAnsi="Times New Roman" w:cs="Times New Roman"/>
          <w:sz w:val="32"/>
          <w:szCs w:val="32"/>
        </w:rPr>
        <w:t>（一）因公民、法人和其他组织举报、反映启动水行政处罚、行政强制措施程序的，市水政监察支队在登记立案环节应当记录受理、补正、案件来源等情况。</w:t>
      </w:r>
    </w:p>
    <w:p w:rsidR="00D73315" w:rsidRPr="00D73315" w:rsidRDefault="00D73315" w:rsidP="00D73315">
      <w:pPr>
        <w:pStyle w:val="af2"/>
        <w:spacing w:before="0" w:beforeAutospacing="0" w:after="0" w:afterAutospacing="0" w:line="600" w:lineRule="exact"/>
        <w:ind w:firstLineChars="200" w:firstLine="640"/>
        <w:jc w:val="both"/>
        <w:rPr>
          <w:rFonts w:ascii="Times New Roman" w:eastAsia="仿宋_GB2312" w:hAnsi="Times New Roman" w:cs="Times New Roman"/>
          <w:sz w:val="32"/>
          <w:szCs w:val="32"/>
        </w:rPr>
      </w:pPr>
      <w:r w:rsidRPr="00D73315">
        <w:rPr>
          <w:rFonts w:ascii="Times New Roman" w:eastAsia="仿宋_GB2312" w:hAnsi="Times New Roman" w:cs="Times New Roman"/>
          <w:sz w:val="32"/>
          <w:szCs w:val="32"/>
        </w:rPr>
        <w:lastRenderedPageBreak/>
        <w:t>（二）依职权启动行政处罚、行政强制措施程序的，市水政监察支队在登记立案环节应当记录案件来源和立案情况。</w:t>
      </w:r>
    </w:p>
    <w:p w:rsidR="00D73315" w:rsidRPr="00D73315" w:rsidRDefault="00D73315" w:rsidP="00D73315">
      <w:pPr>
        <w:pStyle w:val="af2"/>
        <w:spacing w:before="0" w:beforeAutospacing="0" w:after="0" w:afterAutospacing="0" w:line="600" w:lineRule="exact"/>
        <w:ind w:firstLineChars="200" w:firstLine="640"/>
        <w:jc w:val="both"/>
        <w:rPr>
          <w:rFonts w:ascii="Times New Roman" w:eastAsia="仿宋_GB2312" w:hAnsi="Times New Roman" w:cs="Times New Roman"/>
          <w:sz w:val="32"/>
          <w:szCs w:val="32"/>
        </w:rPr>
      </w:pPr>
      <w:r w:rsidRPr="00D73315">
        <w:rPr>
          <w:rFonts w:ascii="Times New Roman" w:eastAsia="黑体" w:hAnsi="黑体" w:cs="Times New Roman"/>
          <w:kern w:val="2"/>
          <w:sz w:val="32"/>
          <w:szCs w:val="32"/>
        </w:rPr>
        <w:t>第十一条</w:t>
      </w:r>
      <w:r w:rsidRPr="00D73315">
        <w:rPr>
          <w:rFonts w:ascii="Times New Roman" w:eastAsia="黑体" w:hAnsi="Times New Roman" w:cs="Times New Roman"/>
          <w:kern w:val="2"/>
          <w:sz w:val="32"/>
          <w:szCs w:val="32"/>
        </w:rPr>
        <w:t xml:space="preserve"> </w:t>
      </w:r>
      <w:r w:rsidRPr="00D73315">
        <w:rPr>
          <w:rFonts w:ascii="Times New Roman" w:eastAsia="仿宋_GB2312" w:hAnsi="Times New Roman" w:cs="Times New Roman"/>
          <w:sz w:val="32"/>
          <w:szCs w:val="32"/>
        </w:rPr>
        <w:t>调查取证环节应当记录下列事项：</w:t>
      </w:r>
    </w:p>
    <w:p w:rsidR="00D73315" w:rsidRPr="00D73315" w:rsidRDefault="00D73315" w:rsidP="00D73315">
      <w:pPr>
        <w:pStyle w:val="af2"/>
        <w:spacing w:before="0" w:beforeAutospacing="0" w:after="0" w:afterAutospacing="0" w:line="600" w:lineRule="exact"/>
        <w:ind w:firstLineChars="200" w:firstLine="640"/>
        <w:jc w:val="both"/>
        <w:rPr>
          <w:rFonts w:ascii="Times New Roman" w:eastAsia="仿宋_GB2312" w:hAnsi="Times New Roman" w:cs="Times New Roman"/>
          <w:sz w:val="32"/>
          <w:szCs w:val="32"/>
        </w:rPr>
      </w:pPr>
      <w:r w:rsidRPr="00D73315">
        <w:rPr>
          <w:rFonts w:ascii="Times New Roman" w:eastAsia="仿宋_GB2312" w:hAnsi="Times New Roman" w:cs="Times New Roman"/>
          <w:sz w:val="32"/>
          <w:szCs w:val="32"/>
        </w:rPr>
        <w:t>（一）执法人表明身份情况；</w:t>
      </w:r>
    </w:p>
    <w:p w:rsidR="00D73315" w:rsidRPr="00D73315" w:rsidRDefault="00D73315" w:rsidP="00D73315">
      <w:pPr>
        <w:pStyle w:val="af2"/>
        <w:spacing w:before="0" w:beforeAutospacing="0" w:after="0" w:afterAutospacing="0" w:line="600" w:lineRule="exact"/>
        <w:ind w:firstLineChars="200" w:firstLine="640"/>
        <w:jc w:val="both"/>
        <w:rPr>
          <w:rFonts w:ascii="Times New Roman" w:eastAsia="仿宋_GB2312" w:hAnsi="Times New Roman" w:cs="Times New Roman"/>
          <w:sz w:val="32"/>
          <w:szCs w:val="32"/>
        </w:rPr>
      </w:pPr>
      <w:r w:rsidRPr="00D73315">
        <w:rPr>
          <w:rFonts w:ascii="Times New Roman" w:eastAsia="仿宋_GB2312" w:hAnsi="Times New Roman" w:cs="Times New Roman"/>
          <w:sz w:val="32"/>
          <w:szCs w:val="32"/>
        </w:rPr>
        <w:t>（二）询问情况，包括当事人及有关人员的基本情况、询问的时间、地点，以及询问当事人及有关人员的情况；</w:t>
      </w:r>
    </w:p>
    <w:p w:rsidR="00D73315" w:rsidRPr="00D73315" w:rsidRDefault="00D73315" w:rsidP="00D73315">
      <w:pPr>
        <w:pStyle w:val="af2"/>
        <w:spacing w:before="0" w:beforeAutospacing="0" w:after="0" w:afterAutospacing="0" w:line="600" w:lineRule="exact"/>
        <w:ind w:firstLineChars="200" w:firstLine="640"/>
        <w:jc w:val="both"/>
        <w:rPr>
          <w:rFonts w:ascii="Times New Roman" w:eastAsia="仿宋_GB2312" w:hAnsi="Times New Roman" w:cs="Times New Roman"/>
          <w:sz w:val="32"/>
          <w:szCs w:val="32"/>
        </w:rPr>
      </w:pPr>
      <w:r w:rsidRPr="00D73315">
        <w:rPr>
          <w:rFonts w:ascii="Times New Roman" w:eastAsia="仿宋_GB2312" w:hAnsi="Times New Roman" w:cs="Times New Roman"/>
          <w:sz w:val="32"/>
          <w:szCs w:val="32"/>
        </w:rPr>
        <w:t>（三）调取书证、物证的情况；</w:t>
      </w:r>
    </w:p>
    <w:p w:rsidR="00D73315" w:rsidRPr="00D73315" w:rsidRDefault="00D73315" w:rsidP="00D73315">
      <w:pPr>
        <w:pStyle w:val="af2"/>
        <w:spacing w:before="0" w:beforeAutospacing="0" w:after="0" w:afterAutospacing="0" w:line="600" w:lineRule="exact"/>
        <w:ind w:firstLineChars="200" w:firstLine="640"/>
        <w:jc w:val="both"/>
        <w:rPr>
          <w:rFonts w:ascii="Times New Roman" w:eastAsia="仿宋_GB2312" w:hAnsi="Times New Roman" w:cs="Times New Roman"/>
          <w:sz w:val="32"/>
          <w:szCs w:val="32"/>
        </w:rPr>
      </w:pPr>
      <w:r w:rsidRPr="00D73315">
        <w:rPr>
          <w:rFonts w:ascii="Times New Roman" w:eastAsia="仿宋_GB2312" w:hAnsiTheme="minorHAnsi" w:cs="Times New Roman"/>
          <w:sz w:val="32"/>
          <w:szCs w:val="32"/>
        </w:rPr>
        <w:t>（四）现场检查（勘验）情况；</w:t>
      </w:r>
    </w:p>
    <w:p w:rsidR="00D73315" w:rsidRPr="00D73315" w:rsidRDefault="00D73315" w:rsidP="00D73315">
      <w:pPr>
        <w:pStyle w:val="af2"/>
        <w:spacing w:before="0" w:beforeAutospacing="0" w:after="0" w:afterAutospacing="0" w:line="600" w:lineRule="exact"/>
        <w:ind w:firstLineChars="200" w:firstLine="640"/>
        <w:jc w:val="both"/>
        <w:rPr>
          <w:rFonts w:ascii="Times New Roman" w:eastAsia="仿宋_GB2312" w:hAnsi="Times New Roman" w:cs="Times New Roman"/>
          <w:sz w:val="32"/>
          <w:szCs w:val="32"/>
        </w:rPr>
      </w:pPr>
      <w:r w:rsidRPr="00D73315">
        <w:rPr>
          <w:rFonts w:ascii="Times New Roman" w:eastAsia="仿宋_GB2312" w:hAnsiTheme="minorHAnsi" w:cs="Times New Roman"/>
          <w:sz w:val="32"/>
          <w:szCs w:val="32"/>
        </w:rPr>
        <w:t>（五）证据先行登记保存情况；</w:t>
      </w:r>
    </w:p>
    <w:p w:rsidR="00D73315" w:rsidRPr="00D73315" w:rsidRDefault="00D73315" w:rsidP="00D73315">
      <w:pPr>
        <w:pStyle w:val="af2"/>
        <w:spacing w:before="0" w:beforeAutospacing="0" w:after="0" w:afterAutospacing="0" w:line="600" w:lineRule="exact"/>
        <w:ind w:firstLineChars="200" w:firstLine="640"/>
        <w:jc w:val="both"/>
        <w:rPr>
          <w:rFonts w:ascii="Times New Roman" w:eastAsia="仿宋_GB2312" w:hAnsi="Times New Roman" w:cs="Times New Roman"/>
          <w:sz w:val="32"/>
          <w:szCs w:val="32"/>
        </w:rPr>
      </w:pPr>
      <w:r w:rsidRPr="00D73315">
        <w:rPr>
          <w:rFonts w:ascii="Times New Roman" w:eastAsia="仿宋_GB2312" w:hAnsiTheme="minorHAnsi" w:cs="Times New Roman"/>
          <w:sz w:val="32"/>
          <w:szCs w:val="32"/>
        </w:rPr>
        <w:t>（六）告知当事人陈述、申辩、申请回避、听证等权利以及当事人陈述、申辩、申请回避、听证的情况；</w:t>
      </w:r>
    </w:p>
    <w:p w:rsidR="00D73315" w:rsidRPr="00D73315" w:rsidRDefault="00D73315" w:rsidP="00D73315">
      <w:pPr>
        <w:pStyle w:val="af2"/>
        <w:spacing w:before="0" w:beforeAutospacing="0" w:after="0" w:afterAutospacing="0" w:line="600" w:lineRule="exact"/>
        <w:ind w:firstLineChars="200" w:firstLine="640"/>
        <w:jc w:val="both"/>
        <w:rPr>
          <w:rFonts w:ascii="Times New Roman" w:eastAsia="仿宋_GB2312" w:hAnsi="Times New Roman" w:cs="Times New Roman"/>
          <w:sz w:val="32"/>
          <w:szCs w:val="32"/>
        </w:rPr>
      </w:pPr>
      <w:r w:rsidRPr="00D73315">
        <w:rPr>
          <w:rFonts w:ascii="Times New Roman" w:eastAsia="仿宋_GB2312" w:hAnsiTheme="minorHAnsi" w:cs="Times New Roman"/>
          <w:sz w:val="32"/>
          <w:szCs w:val="32"/>
        </w:rPr>
        <w:t>（七）其他需要记录的情况。</w:t>
      </w:r>
    </w:p>
    <w:p w:rsidR="00D73315" w:rsidRPr="00D73315" w:rsidRDefault="00D73315" w:rsidP="00D73315">
      <w:pPr>
        <w:pStyle w:val="af2"/>
        <w:spacing w:before="0" w:beforeAutospacing="0" w:after="0" w:afterAutospacing="0" w:line="600" w:lineRule="exact"/>
        <w:ind w:firstLineChars="200" w:firstLine="640"/>
        <w:jc w:val="both"/>
        <w:rPr>
          <w:rFonts w:ascii="Times New Roman" w:eastAsia="仿宋_GB2312" w:hAnsi="Times New Roman" w:cs="Times New Roman"/>
          <w:sz w:val="32"/>
          <w:szCs w:val="32"/>
        </w:rPr>
      </w:pPr>
      <w:r w:rsidRPr="00D73315">
        <w:rPr>
          <w:rFonts w:ascii="Times New Roman" w:eastAsia="黑体" w:hAnsi="黑体" w:cs="Times New Roman"/>
          <w:kern w:val="2"/>
          <w:sz w:val="32"/>
          <w:szCs w:val="32"/>
        </w:rPr>
        <w:t>第十二条</w:t>
      </w:r>
      <w:r w:rsidRPr="00D73315">
        <w:rPr>
          <w:rFonts w:ascii="Times New Roman" w:eastAsia="黑体" w:hAnsi="Times New Roman" w:cs="Times New Roman"/>
          <w:kern w:val="2"/>
          <w:sz w:val="32"/>
          <w:szCs w:val="32"/>
        </w:rPr>
        <w:t xml:space="preserve"> </w:t>
      </w:r>
      <w:r w:rsidRPr="00D73315">
        <w:rPr>
          <w:rFonts w:ascii="Times New Roman" w:eastAsia="仿宋_GB2312" w:hAnsi="Times New Roman" w:cs="Times New Roman"/>
          <w:sz w:val="32"/>
          <w:szCs w:val="32"/>
        </w:rPr>
        <w:t>审查与决定环节应当记录下列事项：</w:t>
      </w:r>
    </w:p>
    <w:p w:rsidR="00D73315" w:rsidRPr="00D73315" w:rsidRDefault="00D73315" w:rsidP="00D73315">
      <w:pPr>
        <w:pStyle w:val="af2"/>
        <w:spacing w:before="0" w:beforeAutospacing="0" w:after="0" w:afterAutospacing="0" w:line="600" w:lineRule="exact"/>
        <w:ind w:firstLineChars="200" w:firstLine="640"/>
        <w:jc w:val="both"/>
        <w:rPr>
          <w:rFonts w:ascii="Times New Roman" w:eastAsia="仿宋_GB2312" w:hAnsi="Times New Roman" w:cs="Times New Roman"/>
          <w:sz w:val="32"/>
          <w:szCs w:val="32"/>
        </w:rPr>
      </w:pPr>
      <w:r w:rsidRPr="00D73315">
        <w:rPr>
          <w:rFonts w:ascii="Times New Roman" w:eastAsia="仿宋_GB2312" w:hAnsi="Times New Roman" w:cs="Times New Roman"/>
          <w:sz w:val="32"/>
          <w:szCs w:val="32"/>
        </w:rPr>
        <w:t>（一）承办人的处理意见及事实理由、法律依据；</w:t>
      </w:r>
    </w:p>
    <w:p w:rsidR="00D73315" w:rsidRPr="00D73315" w:rsidRDefault="00D73315" w:rsidP="00D73315">
      <w:pPr>
        <w:pStyle w:val="af2"/>
        <w:spacing w:before="0" w:beforeAutospacing="0" w:after="0" w:afterAutospacing="0" w:line="600" w:lineRule="exact"/>
        <w:ind w:firstLineChars="200" w:firstLine="640"/>
        <w:jc w:val="both"/>
        <w:rPr>
          <w:rFonts w:ascii="Times New Roman" w:eastAsia="仿宋_GB2312" w:hAnsi="Times New Roman" w:cs="Times New Roman"/>
          <w:sz w:val="32"/>
          <w:szCs w:val="32"/>
        </w:rPr>
      </w:pPr>
      <w:r w:rsidRPr="00D73315">
        <w:rPr>
          <w:rFonts w:ascii="Times New Roman" w:eastAsia="仿宋_GB2312" w:hAnsi="Times New Roman" w:cs="Times New Roman"/>
          <w:sz w:val="32"/>
          <w:szCs w:val="32"/>
        </w:rPr>
        <w:t>（二）市水政监察支队处理意见；</w:t>
      </w:r>
    </w:p>
    <w:p w:rsidR="00D73315" w:rsidRPr="00D73315" w:rsidRDefault="00D73315" w:rsidP="00D73315">
      <w:pPr>
        <w:pStyle w:val="af2"/>
        <w:spacing w:before="0" w:beforeAutospacing="0" w:after="0" w:afterAutospacing="0" w:line="600" w:lineRule="exact"/>
        <w:ind w:firstLineChars="200" w:firstLine="640"/>
        <w:jc w:val="both"/>
        <w:rPr>
          <w:rFonts w:ascii="Times New Roman" w:eastAsia="仿宋_GB2312" w:hAnsi="Times New Roman" w:cs="Times New Roman"/>
          <w:sz w:val="32"/>
          <w:szCs w:val="32"/>
        </w:rPr>
      </w:pPr>
      <w:r w:rsidRPr="00D73315">
        <w:rPr>
          <w:rFonts w:ascii="Times New Roman" w:eastAsia="仿宋_GB2312" w:hAnsi="Times New Roman" w:cs="Times New Roman"/>
          <w:sz w:val="32"/>
          <w:szCs w:val="32"/>
        </w:rPr>
        <w:t>（三）法制工作机构的法制审核意见；</w:t>
      </w:r>
    </w:p>
    <w:p w:rsidR="00D73315" w:rsidRPr="00D73315" w:rsidRDefault="00D73315" w:rsidP="00D73315">
      <w:pPr>
        <w:pStyle w:val="af2"/>
        <w:spacing w:before="0" w:beforeAutospacing="0" w:after="0" w:afterAutospacing="0" w:line="600" w:lineRule="exact"/>
        <w:ind w:firstLineChars="200" w:firstLine="640"/>
        <w:jc w:val="both"/>
        <w:rPr>
          <w:rFonts w:ascii="Times New Roman" w:eastAsia="仿宋_GB2312" w:hAnsi="Times New Roman" w:cs="Times New Roman"/>
          <w:sz w:val="32"/>
          <w:szCs w:val="32"/>
        </w:rPr>
      </w:pPr>
      <w:r w:rsidRPr="00D73315">
        <w:rPr>
          <w:rFonts w:ascii="Times New Roman" w:eastAsia="仿宋_GB2312" w:hAnsi="Times New Roman" w:cs="Times New Roman"/>
          <w:sz w:val="32"/>
          <w:szCs w:val="32"/>
        </w:rPr>
        <w:t>（四）重大水行政处罚集体讨论情况；</w:t>
      </w:r>
    </w:p>
    <w:p w:rsidR="00D73315" w:rsidRPr="00D73315" w:rsidRDefault="00D73315" w:rsidP="00D73315">
      <w:pPr>
        <w:pStyle w:val="af2"/>
        <w:spacing w:before="0" w:beforeAutospacing="0" w:after="0" w:afterAutospacing="0" w:line="600" w:lineRule="exact"/>
        <w:ind w:firstLineChars="200" w:firstLine="640"/>
        <w:jc w:val="both"/>
        <w:rPr>
          <w:rFonts w:ascii="Times New Roman" w:eastAsia="仿宋_GB2312" w:hAnsi="Times New Roman" w:cs="Times New Roman"/>
          <w:sz w:val="32"/>
          <w:szCs w:val="32"/>
        </w:rPr>
      </w:pPr>
      <w:r w:rsidRPr="00D73315">
        <w:rPr>
          <w:rFonts w:ascii="Times New Roman" w:eastAsia="仿宋_GB2312" w:hAnsi="Times New Roman" w:cs="Times New Roman"/>
          <w:sz w:val="32"/>
          <w:szCs w:val="32"/>
        </w:rPr>
        <w:t>（五）审批决定情况；</w:t>
      </w:r>
    </w:p>
    <w:p w:rsidR="00D73315" w:rsidRPr="00D73315" w:rsidRDefault="00D73315" w:rsidP="00D73315">
      <w:pPr>
        <w:pStyle w:val="af2"/>
        <w:spacing w:before="0" w:beforeAutospacing="0" w:after="0" w:afterAutospacing="0" w:line="600" w:lineRule="exact"/>
        <w:ind w:firstLineChars="200" w:firstLine="640"/>
        <w:jc w:val="both"/>
        <w:rPr>
          <w:rFonts w:ascii="Times New Roman" w:eastAsia="仿宋_GB2312" w:hAnsi="Times New Roman" w:cs="Times New Roman"/>
          <w:sz w:val="32"/>
          <w:szCs w:val="32"/>
        </w:rPr>
      </w:pPr>
      <w:r w:rsidRPr="00D73315">
        <w:rPr>
          <w:rFonts w:ascii="Times New Roman" w:eastAsia="仿宋_GB2312" w:hAnsi="Times New Roman" w:cs="Times New Roman"/>
          <w:sz w:val="32"/>
          <w:szCs w:val="32"/>
        </w:rPr>
        <w:t>（六）其他需要记录情况。</w:t>
      </w:r>
    </w:p>
    <w:p w:rsidR="00D73315" w:rsidRPr="00D73315" w:rsidRDefault="00D73315" w:rsidP="00D73315">
      <w:pPr>
        <w:pStyle w:val="af2"/>
        <w:spacing w:before="0" w:beforeAutospacing="0" w:after="0" w:afterAutospacing="0" w:line="600" w:lineRule="exact"/>
        <w:ind w:firstLineChars="200" w:firstLine="640"/>
        <w:jc w:val="both"/>
        <w:rPr>
          <w:rFonts w:ascii="Times New Roman" w:eastAsia="仿宋_GB2312" w:hAnsi="Times New Roman" w:cs="Times New Roman"/>
          <w:sz w:val="32"/>
          <w:szCs w:val="32"/>
        </w:rPr>
      </w:pPr>
      <w:r w:rsidRPr="00D73315">
        <w:rPr>
          <w:rFonts w:ascii="Times New Roman" w:eastAsia="黑体" w:hAnsi="黑体" w:cs="Times New Roman"/>
          <w:kern w:val="2"/>
          <w:sz w:val="32"/>
          <w:szCs w:val="32"/>
        </w:rPr>
        <w:t>第十三条</w:t>
      </w:r>
      <w:r w:rsidRPr="00D73315">
        <w:rPr>
          <w:rFonts w:ascii="Times New Roman" w:eastAsia="黑体" w:hAnsi="Times New Roman" w:cs="Times New Roman"/>
          <w:kern w:val="2"/>
          <w:sz w:val="32"/>
          <w:szCs w:val="32"/>
        </w:rPr>
        <w:t xml:space="preserve"> </w:t>
      </w:r>
      <w:r w:rsidRPr="00D73315">
        <w:rPr>
          <w:rFonts w:ascii="Times New Roman" w:eastAsia="仿宋_GB2312" w:hAnsi="Times New Roman" w:cs="Times New Roman"/>
          <w:sz w:val="32"/>
          <w:szCs w:val="32"/>
        </w:rPr>
        <w:t>送达与执行环节应当记录下列事项：</w:t>
      </w:r>
    </w:p>
    <w:p w:rsidR="00D73315" w:rsidRPr="00D73315" w:rsidRDefault="00D73315" w:rsidP="00D73315">
      <w:pPr>
        <w:pStyle w:val="af2"/>
        <w:spacing w:before="0" w:beforeAutospacing="0" w:after="0" w:afterAutospacing="0" w:line="600" w:lineRule="exact"/>
        <w:ind w:firstLineChars="200" w:firstLine="640"/>
        <w:jc w:val="both"/>
        <w:rPr>
          <w:rFonts w:ascii="Times New Roman" w:eastAsia="仿宋_GB2312" w:hAnsi="Times New Roman" w:cs="Times New Roman"/>
          <w:sz w:val="32"/>
          <w:szCs w:val="32"/>
        </w:rPr>
      </w:pPr>
      <w:r w:rsidRPr="00D73315">
        <w:rPr>
          <w:rFonts w:ascii="Times New Roman" w:eastAsia="仿宋_GB2312" w:hAnsi="Times New Roman" w:cs="Times New Roman"/>
          <w:sz w:val="32"/>
          <w:szCs w:val="32"/>
        </w:rPr>
        <w:t>（一）送达的方式与送达情况；</w:t>
      </w:r>
    </w:p>
    <w:p w:rsidR="00D73315" w:rsidRPr="00D73315" w:rsidRDefault="00D73315" w:rsidP="00D73315">
      <w:pPr>
        <w:pStyle w:val="af2"/>
        <w:spacing w:before="0" w:beforeAutospacing="0" w:after="0" w:afterAutospacing="0" w:line="600" w:lineRule="exact"/>
        <w:ind w:firstLineChars="200" w:firstLine="640"/>
        <w:jc w:val="both"/>
        <w:rPr>
          <w:rFonts w:ascii="Times New Roman" w:eastAsia="仿宋_GB2312" w:hAnsi="Times New Roman" w:cs="Times New Roman"/>
          <w:sz w:val="32"/>
          <w:szCs w:val="32"/>
        </w:rPr>
      </w:pPr>
      <w:r w:rsidRPr="00D73315">
        <w:rPr>
          <w:rFonts w:ascii="Times New Roman" w:eastAsia="仿宋_GB2312" w:hAnsi="Times New Roman" w:cs="Times New Roman"/>
          <w:sz w:val="32"/>
          <w:szCs w:val="32"/>
        </w:rPr>
        <w:lastRenderedPageBreak/>
        <w:t>（二）当事人履行行政处罚决定情况或行政处理决定情况，其中对于依法应责令改正的，应当记录核查情况；</w:t>
      </w:r>
    </w:p>
    <w:p w:rsidR="00D73315" w:rsidRPr="00D73315" w:rsidRDefault="00D73315" w:rsidP="00D73315">
      <w:pPr>
        <w:pStyle w:val="af2"/>
        <w:spacing w:before="0" w:beforeAutospacing="0" w:after="0" w:afterAutospacing="0" w:line="600" w:lineRule="exact"/>
        <w:ind w:firstLineChars="200" w:firstLine="640"/>
        <w:jc w:val="both"/>
        <w:rPr>
          <w:rFonts w:ascii="Times New Roman" w:eastAsia="仿宋_GB2312" w:hAnsi="Times New Roman" w:cs="Times New Roman"/>
          <w:sz w:val="32"/>
          <w:szCs w:val="32"/>
        </w:rPr>
      </w:pPr>
      <w:r w:rsidRPr="00D73315">
        <w:rPr>
          <w:rFonts w:ascii="Times New Roman" w:eastAsia="仿宋_GB2312" w:hAnsi="Times New Roman" w:cs="Times New Roman"/>
          <w:sz w:val="32"/>
          <w:szCs w:val="32"/>
        </w:rPr>
        <w:t>（三）行政强制执行情况，包括催告、公告、现场强制等情况；</w:t>
      </w:r>
    </w:p>
    <w:p w:rsidR="00D73315" w:rsidRPr="00D73315" w:rsidRDefault="00D73315" w:rsidP="00D73315">
      <w:pPr>
        <w:pStyle w:val="af2"/>
        <w:spacing w:before="0" w:beforeAutospacing="0" w:after="0" w:afterAutospacing="0" w:line="600" w:lineRule="exact"/>
        <w:ind w:firstLineChars="200" w:firstLine="640"/>
        <w:jc w:val="both"/>
        <w:rPr>
          <w:rFonts w:ascii="Times New Roman" w:eastAsia="仿宋_GB2312" w:hAnsi="Times New Roman" w:cs="Times New Roman"/>
          <w:sz w:val="32"/>
          <w:szCs w:val="32"/>
        </w:rPr>
      </w:pPr>
      <w:r w:rsidRPr="00D73315">
        <w:rPr>
          <w:rFonts w:ascii="Times New Roman" w:eastAsia="仿宋_GB2312" w:hAnsi="Times New Roman" w:cs="Times New Roman"/>
          <w:sz w:val="32"/>
          <w:szCs w:val="32"/>
        </w:rPr>
        <w:t>（四）其他需要记录情况。</w:t>
      </w:r>
    </w:p>
    <w:p w:rsidR="00D73315" w:rsidRPr="00D73315" w:rsidRDefault="00D73315" w:rsidP="00D73315">
      <w:pPr>
        <w:pStyle w:val="af2"/>
        <w:spacing w:before="0" w:beforeAutospacing="0" w:after="0" w:afterAutospacing="0" w:line="600" w:lineRule="exact"/>
        <w:ind w:firstLineChars="200" w:firstLine="640"/>
        <w:jc w:val="both"/>
        <w:rPr>
          <w:rFonts w:ascii="Times New Roman" w:eastAsia="仿宋_GB2312" w:hAnsi="Times New Roman" w:cs="Times New Roman"/>
          <w:sz w:val="32"/>
          <w:szCs w:val="32"/>
        </w:rPr>
      </w:pPr>
      <w:r w:rsidRPr="00D73315">
        <w:rPr>
          <w:rFonts w:ascii="Times New Roman" w:eastAsia="黑体" w:hAnsi="黑体" w:cs="Times New Roman"/>
          <w:kern w:val="2"/>
          <w:sz w:val="32"/>
          <w:szCs w:val="32"/>
        </w:rPr>
        <w:t>第十四条</w:t>
      </w:r>
      <w:r w:rsidRPr="00D73315">
        <w:rPr>
          <w:rFonts w:ascii="Times New Roman" w:eastAsia="黑体" w:hAnsi="Times New Roman" w:cs="Times New Roman"/>
          <w:kern w:val="2"/>
          <w:sz w:val="32"/>
          <w:szCs w:val="32"/>
        </w:rPr>
        <w:t xml:space="preserve"> </w:t>
      </w:r>
      <w:r w:rsidRPr="00D73315">
        <w:rPr>
          <w:rFonts w:ascii="Times New Roman" w:eastAsia="仿宋_GB2312" w:hAnsi="Times New Roman" w:cs="Times New Roman"/>
          <w:sz w:val="32"/>
          <w:szCs w:val="32"/>
        </w:rPr>
        <w:t>归档管理环节应当记录案件的结案归档情况。</w:t>
      </w:r>
    </w:p>
    <w:p w:rsidR="00D73315" w:rsidRDefault="00D73315" w:rsidP="00D73315">
      <w:pPr>
        <w:pStyle w:val="af2"/>
        <w:spacing w:before="0" w:beforeAutospacing="0" w:after="0" w:afterAutospacing="0" w:line="600" w:lineRule="exact"/>
        <w:ind w:firstLineChars="200" w:firstLine="640"/>
        <w:jc w:val="center"/>
        <w:rPr>
          <w:rFonts w:ascii="Times New Roman" w:eastAsia="黑体" w:hAnsi="黑体" w:cs="Times New Roman" w:hint="eastAsia"/>
          <w:kern w:val="2"/>
          <w:sz w:val="32"/>
          <w:szCs w:val="32"/>
        </w:rPr>
      </w:pPr>
    </w:p>
    <w:p w:rsidR="00D73315" w:rsidRPr="00D73315" w:rsidRDefault="00D73315" w:rsidP="00D73315">
      <w:pPr>
        <w:pStyle w:val="af2"/>
        <w:spacing w:before="0" w:beforeAutospacing="0" w:after="0" w:afterAutospacing="0" w:line="600" w:lineRule="exact"/>
        <w:jc w:val="center"/>
        <w:rPr>
          <w:rFonts w:ascii="Times New Roman" w:eastAsia="黑体" w:hAnsi="Times New Roman" w:cs="Times New Roman"/>
          <w:kern w:val="2"/>
          <w:sz w:val="32"/>
          <w:szCs w:val="32"/>
        </w:rPr>
      </w:pPr>
      <w:r w:rsidRPr="00D73315">
        <w:rPr>
          <w:rFonts w:ascii="Times New Roman" w:eastAsia="黑体" w:hAnsi="黑体" w:cs="Times New Roman"/>
          <w:kern w:val="2"/>
          <w:sz w:val="32"/>
          <w:szCs w:val="32"/>
        </w:rPr>
        <w:t>第四章</w:t>
      </w:r>
      <w:r w:rsidRPr="00D73315">
        <w:rPr>
          <w:rFonts w:ascii="Times New Roman" w:eastAsia="黑体" w:hAnsi="Times New Roman" w:cs="Times New Roman"/>
          <w:kern w:val="2"/>
          <w:sz w:val="32"/>
          <w:szCs w:val="32"/>
        </w:rPr>
        <w:t xml:space="preserve">  </w:t>
      </w:r>
      <w:r w:rsidRPr="00D73315">
        <w:rPr>
          <w:rFonts w:ascii="Times New Roman" w:eastAsia="黑体" w:hAnsi="黑体" w:cs="Times New Roman"/>
          <w:kern w:val="2"/>
          <w:sz w:val="32"/>
          <w:szCs w:val="32"/>
        </w:rPr>
        <w:t>动态记录</w:t>
      </w:r>
    </w:p>
    <w:p w:rsidR="00D73315" w:rsidRPr="00D73315" w:rsidRDefault="00D73315" w:rsidP="00D73315">
      <w:pPr>
        <w:pStyle w:val="af2"/>
        <w:spacing w:before="0" w:beforeAutospacing="0" w:after="0" w:afterAutospacing="0" w:line="600" w:lineRule="exact"/>
        <w:ind w:firstLineChars="200" w:firstLine="640"/>
        <w:jc w:val="both"/>
        <w:rPr>
          <w:rFonts w:ascii="Times New Roman" w:eastAsia="仿宋_GB2312" w:hAnsi="Times New Roman" w:cs="Times New Roman"/>
          <w:sz w:val="32"/>
          <w:szCs w:val="32"/>
        </w:rPr>
      </w:pPr>
      <w:r w:rsidRPr="00D73315">
        <w:rPr>
          <w:rFonts w:ascii="Times New Roman" w:eastAsia="黑体" w:hAnsi="黑体" w:cs="Times New Roman"/>
          <w:kern w:val="2"/>
          <w:sz w:val="32"/>
          <w:szCs w:val="32"/>
        </w:rPr>
        <w:t>第十五条</w:t>
      </w:r>
      <w:r w:rsidRPr="00D73315">
        <w:rPr>
          <w:rFonts w:ascii="Times New Roman" w:eastAsia="黑体" w:hAnsi="Times New Roman" w:cs="Times New Roman"/>
          <w:kern w:val="2"/>
          <w:sz w:val="32"/>
          <w:szCs w:val="32"/>
        </w:rPr>
        <w:t xml:space="preserve"> </w:t>
      </w:r>
      <w:r w:rsidRPr="00D73315">
        <w:rPr>
          <w:rFonts w:ascii="Times New Roman" w:eastAsia="仿宋_GB2312" w:hAnsi="Times New Roman" w:cs="Times New Roman"/>
          <w:sz w:val="32"/>
          <w:szCs w:val="32"/>
        </w:rPr>
        <w:t>进行动态记录时，应当对执法过程进行全程不间断记录，自到达现场开展执法活动时开始，</w:t>
      </w:r>
      <w:proofErr w:type="gramStart"/>
      <w:r w:rsidRPr="00D73315">
        <w:rPr>
          <w:rFonts w:ascii="Times New Roman" w:eastAsia="仿宋_GB2312" w:hAnsi="Times New Roman" w:cs="Times New Roman"/>
          <w:sz w:val="32"/>
          <w:szCs w:val="32"/>
        </w:rPr>
        <w:t>至执法</w:t>
      </w:r>
      <w:proofErr w:type="gramEnd"/>
      <w:r w:rsidRPr="00D73315">
        <w:rPr>
          <w:rFonts w:ascii="Times New Roman" w:eastAsia="仿宋_GB2312" w:hAnsi="Times New Roman" w:cs="Times New Roman"/>
          <w:sz w:val="32"/>
          <w:szCs w:val="32"/>
        </w:rPr>
        <w:t>活动结束时停止。</w:t>
      </w:r>
    </w:p>
    <w:p w:rsidR="00D73315" w:rsidRPr="00D73315" w:rsidRDefault="00D73315" w:rsidP="00D73315">
      <w:pPr>
        <w:pStyle w:val="af2"/>
        <w:spacing w:before="0" w:beforeAutospacing="0" w:after="0" w:afterAutospacing="0" w:line="600" w:lineRule="exact"/>
        <w:ind w:firstLineChars="200" w:firstLine="640"/>
        <w:jc w:val="both"/>
        <w:rPr>
          <w:rFonts w:ascii="Times New Roman" w:eastAsia="仿宋_GB2312" w:hAnsi="Times New Roman" w:cs="Times New Roman"/>
          <w:sz w:val="32"/>
          <w:szCs w:val="32"/>
        </w:rPr>
      </w:pPr>
      <w:r w:rsidRPr="00D73315">
        <w:rPr>
          <w:rFonts w:ascii="Times New Roman" w:eastAsia="黑体" w:hAnsi="黑体" w:cs="Times New Roman"/>
          <w:kern w:val="2"/>
          <w:sz w:val="32"/>
          <w:szCs w:val="32"/>
        </w:rPr>
        <w:t>第十六条</w:t>
      </w:r>
      <w:r w:rsidRPr="00D73315">
        <w:rPr>
          <w:rFonts w:ascii="Times New Roman" w:eastAsia="黑体" w:hAnsi="Times New Roman" w:cs="Times New Roman"/>
          <w:kern w:val="2"/>
          <w:sz w:val="32"/>
          <w:szCs w:val="32"/>
        </w:rPr>
        <w:t xml:space="preserve"> </w:t>
      </w:r>
      <w:r w:rsidRPr="00D73315">
        <w:rPr>
          <w:rFonts w:ascii="Times New Roman" w:eastAsia="仿宋_GB2312" w:hAnsi="Times New Roman" w:cs="Times New Roman"/>
          <w:sz w:val="32"/>
          <w:szCs w:val="32"/>
        </w:rPr>
        <w:t>市水政监察支队在实施询问当事人、证人，现场检查，证据保全，扣押或暂扣、查封，听证，强制执行，留置或者公告送达法律文书等容易引发争议的执法活动，以及涉及重大财产权益等现场执法活动时，应当进行音像动态记录。</w:t>
      </w:r>
    </w:p>
    <w:p w:rsidR="00D73315" w:rsidRPr="00D73315" w:rsidRDefault="00D73315" w:rsidP="00D73315">
      <w:pPr>
        <w:pStyle w:val="af2"/>
        <w:spacing w:before="0" w:beforeAutospacing="0" w:after="0" w:afterAutospacing="0" w:line="600" w:lineRule="exact"/>
        <w:ind w:firstLineChars="200" w:firstLine="640"/>
        <w:jc w:val="both"/>
        <w:rPr>
          <w:rFonts w:ascii="Times New Roman" w:eastAsia="仿宋_GB2312" w:hAnsi="Times New Roman" w:cs="Times New Roman"/>
          <w:sz w:val="32"/>
          <w:szCs w:val="32"/>
        </w:rPr>
      </w:pPr>
      <w:r w:rsidRPr="00D73315">
        <w:rPr>
          <w:rFonts w:ascii="Times New Roman" w:eastAsia="黑体" w:hAnsi="黑体" w:cs="Times New Roman"/>
          <w:kern w:val="2"/>
          <w:sz w:val="32"/>
          <w:szCs w:val="32"/>
        </w:rPr>
        <w:t>第十七条</w:t>
      </w:r>
      <w:r w:rsidRPr="00D73315">
        <w:rPr>
          <w:rFonts w:ascii="Times New Roman" w:eastAsia="黑体" w:hAnsi="Times New Roman" w:cs="Times New Roman"/>
          <w:kern w:val="2"/>
          <w:sz w:val="32"/>
          <w:szCs w:val="32"/>
        </w:rPr>
        <w:t xml:space="preserve"> </w:t>
      </w:r>
      <w:r w:rsidRPr="00D73315">
        <w:rPr>
          <w:rFonts w:ascii="Times New Roman" w:eastAsia="仿宋_GB2312" w:hAnsi="Times New Roman" w:cs="Times New Roman"/>
          <w:sz w:val="32"/>
          <w:szCs w:val="32"/>
        </w:rPr>
        <w:t>动态记录应重点记录下列内容：</w:t>
      </w:r>
    </w:p>
    <w:p w:rsidR="00D73315" w:rsidRPr="00D73315" w:rsidRDefault="00D73315" w:rsidP="00D73315">
      <w:pPr>
        <w:pStyle w:val="af2"/>
        <w:spacing w:before="0" w:beforeAutospacing="0" w:after="0" w:afterAutospacing="0" w:line="600" w:lineRule="exact"/>
        <w:ind w:firstLineChars="200" w:firstLine="640"/>
        <w:jc w:val="both"/>
        <w:rPr>
          <w:rFonts w:ascii="Times New Roman" w:eastAsia="仿宋_GB2312" w:hAnsi="Times New Roman" w:cs="Times New Roman"/>
          <w:sz w:val="32"/>
          <w:szCs w:val="32"/>
        </w:rPr>
      </w:pPr>
      <w:r w:rsidRPr="00D73315">
        <w:rPr>
          <w:rFonts w:ascii="Times New Roman" w:eastAsia="仿宋_GB2312" w:hAnsi="Times New Roman" w:cs="Times New Roman"/>
          <w:sz w:val="32"/>
          <w:szCs w:val="32"/>
        </w:rPr>
        <w:t>（一）执法现场环境；</w:t>
      </w:r>
    </w:p>
    <w:p w:rsidR="00D73315" w:rsidRPr="00D73315" w:rsidRDefault="00D73315" w:rsidP="00D73315">
      <w:pPr>
        <w:pStyle w:val="af2"/>
        <w:spacing w:before="0" w:beforeAutospacing="0" w:after="0" w:afterAutospacing="0" w:line="600" w:lineRule="exact"/>
        <w:ind w:firstLineChars="200" w:firstLine="640"/>
        <w:jc w:val="both"/>
        <w:rPr>
          <w:rFonts w:ascii="Times New Roman" w:eastAsia="仿宋_GB2312" w:hAnsi="Times New Roman" w:cs="Times New Roman"/>
          <w:sz w:val="32"/>
          <w:szCs w:val="32"/>
        </w:rPr>
      </w:pPr>
      <w:r w:rsidRPr="00D73315">
        <w:rPr>
          <w:rFonts w:ascii="Times New Roman" w:eastAsia="仿宋_GB2312" w:hAnsi="Times New Roman" w:cs="Times New Roman"/>
          <w:sz w:val="32"/>
          <w:szCs w:val="32"/>
        </w:rPr>
        <w:t>（二）当事人、证人、第三人等现场有关人员的特征相貌、言行举止等；</w:t>
      </w:r>
    </w:p>
    <w:p w:rsidR="00D73315" w:rsidRPr="00D73315" w:rsidRDefault="00D73315" w:rsidP="00D73315">
      <w:pPr>
        <w:pStyle w:val="af2"/>
        <w:spacing w:before="0" w:beforeAutospacing="0" w:after="0" w:afterAutospacing="0" w:line="600" w:lineRule="exact"/>
        <w:ind w:firstLineChars="200" w:firstLine="640"/>
        <w:jc w:val="both"/>
        <w:rPr>
          <w:rFonts w:ascii="Times New Roman" w:eastAsia="仿宋_GB2312" w:hAnsi="Times New Roman" w:cs="Times New Roman"/>
          <w:sz w:val="32"/>
          <w:szCs w:val="32"/>
        </w:rPr>
      </w:pPr>
      <w:r w:rsidRPr="00D73315">
        <w:rPr>
          <w:rFonts w:ascii="Times New Roman" w:eastAsia="仿宋_GB2312" w:hAnsi="Times New Roman" w:cs="Times New Roman"/>
          <w:sz w:val="32"/>
          <w:szCs w:val="32"/>
        </w:rPr>
        <w:t>（三）重要涉案物品及其主要特征，以及其他可以证明行政执法行为的证据；</w:t>
      </w:r>
    </w:p>
    <w:p w:rsidR="00D73315" w:rsidRPr="00D73315" w:rsidRDefault="00D73315" w:rsidP="00D73315">
      <w:pPr>
        <w:pStyle w:val="af2"/>
        <w:spacing w:before="0" w:beforeAutospacing="0" w:after="0" w:afterAutospacing="0" w:line="600" w:lineRule="exact"/>
        <w:ind w:firstLineChars="200" w:firstLine="640"/>
        <w:jc w:val="both"/>
        <w:rPr>
          <w:rFonts w:ascii="Times New Roman" w:eastAsia="仿宋_GB2312" w:hAnsi="Times New Roman" w:cs="Times New Roman"/>
          <w:sz w:val="32"/>
          <w:szCs w:val="32"/>
        </w:rPr>
      </w:pPr>
      <w:r w:rsidRPr="00D73315">
        <w:rPr>
          <w:rFonts w:ascii="Times New Roman" w:eastAsia="仿宋_GB2312" w:hAnsi="Times New Roman" w:cs="Times New Roman"/>
          <w:sz w:val="32"/>
          <w:szCs w:val="32"/>
        </w:rPr>
        <w:lastRenderedPageBreak/>
        <w:t>（四）执法人员对有关财物采取措施的情况，以及现场执法整体情况；</w:t>
      </w:r>
    </w:p>
    <w:p w:rsidR="00D73315" w:rsidRPr="00D73315" w:rsidRDefault="00D73315" w:rsidP="00D73315">
      <w:pPr>
        <w:pStyle w:val="af2"/>
        <w:spacing w:before="0" w:beforeAutospacing="0" w:after="0" w:afterAutospacing="0" w:line="600" w:lineRule="exact"/>
        <w:ind w:firstLineChars="200" w:firstLine="640"/>
        <w:jc w:val="both"/>
        <w:rPr>
          <w:rFonts w:ascii="Times New Roman" w:eastAsia="仿宋_GB2312" w:hAnsi="Times New Roman" w:cs="Times New Roman"/>
          <w:sz w:val="32"/>
          <w:szCs w:val="32"/>
        </w:rPr>
      </w:pPr>
      <w:r w:rsidRPr="00D73315">
        <w:rPr>
          <w:rFonts w:ascii="Times New Roman" w:eastAsia="仿宋_GB2312" w:hAnsi="Times New Roman" w:cs="Times New Roman"/>
          <w:sz w:val="32"/>
          <w:szCs w:val="32"/>
        </w:rPr>
        <w:t>（五）执法人员送达文书情况；</w:t>
      </w:r>
    </w:p>
    <w:p w:rsidR="00D73315" w:rsidRPr="00D73315" w:rsidRDefault="00D73315" w:rsidP="00D73315">
      <w:pPr>
        <w:pStyle w:val="af2"/>
        <w:spacing w:before="0" w:beforeAutospacing="0" w:after="0" w:afterAutospacing="0" w:line="600" w:lineRule="exact"/>
        <w:ind w:firstLineChars="200" w:firstLine="640"/>
        <w:jc w:val="both"/>
        <w:rPr>
          <w:rFonts w:ascii="Times New Roman" w:eastAsia="仿宋_GB2312" w:hAnsi="Times New Roman" w:cs="Times New Roman"/>
          <w:sz w:val="32"/>
          <w:szCs w:val="32"/>
        </w:rPr>
      </w:pPr>
      <w:r w:rsidRPr="00D73315">
        <w:rPr>
          <w:rFonts w:ascii="Times New Roman" w:eastAsia="仿宋_GB2312" w:hAnsi="Times New Roman" w:cs="Times New Roman"/>
          <w:sz w:val="32"/>
          <w:szCs w:val="32"/>
        </w:rPr>
        <w:t>（六）其他应当记录的重要事项。</w:t>
      </w:r>
    </w:p>
    <w:p w:rsidR="00D73315" w:rsidRDefault="00D73315" w:rsidP="00D73315">
      <w:pPr>
        <w:pStyle w:val="af2"/>
        <w:spacing w:before="0" w:beforeAutospacing="0" w:after="0" w:afterAutospacing="0" w:line="600" w:lineRule="exact"/>
        <w:ind w:firstLineChars="200" w:firstLine="640"/>
        <w:jc w:val="center"/>
        <w:rPr>
          <w:rFonts w:ascii="Times New Roman" w:eastAsia="黑体" w:hAnsi="黑体" w:cs="Times New Roman" w:hint="eastAsia"/>
          <w:kern w:val="2"/>
          <w:sz w:val="32"/>
          <w:szCs w:val="32"/>
        </w:rPr>
      </w:pPr>
    </w:p>
    <w:p w:rsidR="00D73315" w:rsidRPr="00D73315" w:rsidRDefault="00D73315" w:rsidP="00D73315">
      <w:pPr>
        <w:pStyle w:val="af2"/>
        <w:spacing w:before="0" w:beforeAutospacing="0" w:after="0" w:afterAutospacing="0" w:line="600" w:lineRule="exact"/>
        <w:jc w:val="center"/>
        <w:rPr>
          <w:rFonts w:ascii="Times New Roman" w:eastAsia="黑体" w:hAnsi="Times New Roman" w:cs="Times New Roman"/>
          <w:kern w:val="2"/>
          <w:sz w:val="32"/>
          <w:szCs w:val="32"/>
        </w:rPr>
      </w:pPr>
      <w:r w:rsidRPr="00D73315">
        <w:rPr>
          <w:rFonts w:ascii="Times New Roman" w:eastAsia="黑体" w:hAnsi="黑体" w:cs="Times New Roman"/>
          <w:kern w:val="2"/>
          <w:sz w:val="32"/>
          <w:szCs w:val="32"/>
        </w:rPr>
        <w:t>第五章</w:t>
      </w:r>
      <w:r w:rsidRPr="00D73315">
        <w:rPr>
          <w:rFonts w:ascii="Times New Roman" w:eastAsia="黑体" w:hAnsi="Times New Roman" w:cs="Times New Roman"/>
          <w:kern w:val="2"/>
          <w:sz w:val="32"/>
          <w:szCs w:val="32"/>
        </w:rPr>
        <w:t xml:space="preserve">   </w:t>
      </w:r>
      <w:r w:rsidRPr="00D73315">
        <w:rPr>
          <w:rFonts w:ascii="Times New Roman" w:eastAsia="黑体" w:hAnsi="黑体" w:cs="Times New Roman"/>
          <w:kern w:val="2"/>
          <w:sz w:val="32"/>
          <w:szCs w:val="32"/>
        </w:rPr>
        <w:t>保存及归档</w:t>
      </w:r>
    </w:p>
    <w:p w:rsidR="00D73315" w:rsidRPr="00D73315" w:rsidRDefault="00D73315" w:rsidP="00D73315">
      <w:pPr>
        <w:pStyle w:val="af2"/>
        <w:spacing w:before="0" w:beforeAutospacing="0" w:after="0" w:afterAutospacing="0" w:line="600" w:lineRule="exact"/>
        <w:ind w:firstLineChars="200" w:firstLine="640"/>
        <w:jc w:val="both"/>
        <w:rPr>
          <w:rFonts w:ascii="Times New Roman" w:eastAsia="仿宋_GB2312" w:hAnsi="Times New Roman" w:cs="Times New Roman"/>
          <w:sz w:val="32"/>
          <w:szCs w:val="32"/>
        </w:rPr>
      </w:pPr>
      <w:r w:rsidRPr="00D73315">
        <w:rPr>
          <w:rFonts w:ascii="Times New Roman" w:eastAsia="黑体" w:hAnsi="黑体" w:cs="Times New Roman"/>
          <w:kern w:val="2"/>
          <w:sz w:val="32"/>
          <w:szCs w:val="32"/>
        </w:rPr>
        <w:t>第十八条</w:t>
      </w:r>
      <w:r w:rsidRPr="00D73315">
        <w:rPr>
          <w:rFonts w:ascii="Times New Roman" w:eastAsia="黑体" w:hAnsi="Times New Roman" w:cs="Times New Roman"/>
          <w:kern w:val="2"/>
          <w:sz w:val="32"/>
          <w:szCs w:val="32"/>
        </w:rPr>
        <w:t xml:space="preserve"> </w:t>
      </w:r>
      <w:r w:rsidRPr="00D73315">
        <w:rPr>
          <w:rFonts w:ascii="Times New Roman" w:eastAsia="仿宋_GB2312" w:hAnsi="Times New Roman" w:cs="Times New Roman"/>
          <w:sz w:val="32"/>
          <w:szCs w:val="32"/>
        </w:rPr>
        <w:t>本局应当建立健全水行政执法全过程记录的管理制度，确定保存方式及期限，明确专门人员负责记录资料的归档和保存工作。</w:t>
      </w:r>
    </w:p>
    <w:p w:rsidR="00D73315" w:rsidRPr="00D73315" w:rsidRDefault="00D73315" w:rsidP="00D73315">
      <w:pPr>
        <w:pStyle w:val="af2"/>
        <w:spacing w:before="0" w:beforeAutospacing="0" w:after="0" w:afterAutospacing="0" w:line="600" w:lineRule="exact"/>
        <w:ind w:firstLineChars="200" w:firstLine="640"/>
        <w:jc w:val="both"/>
        <w:rPr>
          <w:rFonts w:ascii="Times New Roman" w:eastAsia="仿宋_GB2312" w:hAnsi="Times New Roman" w:cs="Times New Roman"/>
          <w:sz w:val="32"/>
          <w:szCs w:val="32"/>
        </w:rPr>
      </w:pPr>
      <w:r w:rsidRPr="00D73315">
        <w:rPr>
          <w:rFonts w:ascii="Times New Roman" w:eastAsia="仿宋_GB2312" w:hAnsi="Times New Roman" w:cs="Times New Roman"/>
          <w:sz w:val="32"/>
          <w:szCs w:val="32"/>
        </w:rPr>
        <w:t>市水政监察支队负责统一存储执法记录设备的声像资料和保管行政处罚、行政强制案卷。</w:t>
      </w:r>
    </w:p>
    <w:p w:rsidR="00D73315" w:rsidRPr="00D73315" w:rsidRDefault="00D73315" w:rsidP="00D73315">
      <w:pPr>
        <w:pStyle w:val="af2"/>
        <w:spacing w:before="0" w:beforeAutospacing="0" w:after="0" w:afterAutospacing="0" w:line="600" w:lineRule="exact"/>
        <w:ind w:firstLineChars="200" w:firstLine="640"/>
        <w:jc w:val="both"/>
        <w:rPr>
          <w:rFonts w:ascii="Times New Roman" w:eastAsia="仿宋_GB2312" w:hAnsi="Times New Roman" w:cs="Times New Roman"/>
          <w:sz w:val="32"/>
          <w:szCs w:val="32"/>
        </w:rPr>
      </w:pPr>
      <w:r w:rsidRPr="00D73315">
        <w:rPr>
          <w:rFonts w:ascii="Times New Roman" w:eastAsia="黑体" w:hAnsi="黑体" w:cs="Times New Roman"/>
          <w:kern w:val="2"/>
          <w:sz w:val="32"/>
          <w:szCs w:val="32"/>
        </w:rPr>
        <w:t>第十九条</w:t>
      </w:r>
      <w:r w:rsidRPr="00D73315">
        <w:rPr>
          <w:rFonts w:ascii="Times New Roman" w:eastAsia="黑体" w:hAnsi="Times New Roman" w:cs="Times New Roman"/>
          <w:kern w:val="2"/>
          <w:sz w:val="32"/>
          <w:szCs w:val="32"/>
        </w:rPr>
        <w:t xml:space="preserve"> </w:t>
      </w:r>
      <w:r w:rsidRPr="00D73315">
        <w:rPr>
          <w:rFonts w:ascii="Times New Roman" w:eastAsia="仿宋_GB2312" w:hAnsi="Times New Roman" w:cs="Times New Roman"/>
          <w:sz w:val="32"/>
          <w:szCs w:val="32"/>
        </w:rPr>
        <w:t>行政处罚案卷严格按照《江苏省水利厅行政处罚案卷标准》等相关标准，制作和装订，建立执法案卷档案。</w:t>
      </w:r>
    </w:p>
    <w:p w:rsidR="00D73315" w:rsidRPr="00D73315" w:rsidRDefault="00D73315" w:rsidP="00D73315">
      <w:pPr>
        <w:pStyle w:val="af2"/>
        <w:spacing w:before="0" w:beforeAutospacing="0" w:after="0" w:afterAutospacing="0" w:line="600" w:lineRule="exact"/>
        <w:ind w:firstLineChars="200" w:firstLine="640"/>
        <w:jc w:val="both"/>
        <w:rPr>
          <w:rFonts w:ascii="Times New Roman" w:eastAsia="仿宋_GB2312" w:hAnsi="Times New Roman" w:cs="Times New Roman"/>
          <w:sz w:val="32"/>
          <w:szCs w:val="32"/>
        </w:rPr>
      </w:pPr>
      <w:r w:rsidRPr="00D73315">
        <w:rPr>
          <w:rFonts w:ascii="Times New Roman" w:eastAsia="黑体" w:hAnsi="黑体" w:cs="Times New Roman"/>
          <w:kern w:val="2"/>
          <w:sz w:val="32"/>
          <w:szCs w:val="32"/>
        </w:rPr>
        <w:t>第二十条</w:t>
      </w:r>
      <w:r w:rsidRPr="00D73315">
        <w:rPr>
          <w:rFonts w:ascii="Times New Roman" w:eastAsia="黑体" w:hAnsi="Times New Roman" w:cs="Times New Roman"/>
          <w:kern w:val="2"/>
          <w:sz w:val="32"/>
          <w:szCs w:val="32"/>
        </w:rPr>
        <w:t xml:space="preserve">  </w:t>
      </w:r>
      <w:r w:rsidRPr="00D73315">
        <w:rPr>
          <w:rFonts w:ascii="Times New Roman" w:eastAsia="仿宋_GB2312" w:hAnsi="Times New Roman" w:cs="Times New Roman"/>
          <w:sz w:val="32"/>
          <w:szCs w:val="32"/>
        </w:rPr>
        <w:t>行政执法人员应当在每天工作结束后及时存储执法记录设备记录的声像资料，或者交由各科室专门人员存储。</w:t>
      </w:r>
    </w:p>
    <w:p w:rsidR="00D73315" w:rsidRPr="00D73315" w:rsidRDefault="00D73315" w:rsidP="00D73315">
      <w:pPr>
        <w:pStyle w:val="af2"/>
        <w:spacing w:before="0" w:beforeAutospacing="0" w:after="0" w:afterAutospacing="0" w:line="600" w:lineRule="exact"/>
        <w:ind w:firstLineChars="200" w:firstLine="640"/>
        <w:jc w:val="both"/>
        <w:rPr>
          <w:rFonts w:ascii="Times New Roman" w:eastAsia="仿宋_GB2312" w:hAnsi="Times New Roman" w:cs="Times New Roman"/>
          <w:sz w:val="32"/>
          <w:szCs w:val="32"/>
        </w:rPr>
      </w:pPr>
      <w:r w:rsidRPr="00D73315">
        <w:rPr>
          <w:rFonts w:ascii="Times New Roman" w:eastAsia="黑体" w:hAnsi="黑体" w:cs="Times New Roman"/>
          <w:kern w:val="2"/>
          <w:sz w:val="32"/>
          <w:szCs w:val="32"/>
        </w:rPr>
        <w:t>第二十一条</w:t>
      </w:r>
      <w:r w:rsidRPr="00D73315">
        <w:rPr>
          <w:rFonts w:ascii="Times New Roman" w:eastAsia="黑体" w:hAnsi="Times New Roman" w:cs="Times New Roman"/>
          <w:kern w:val="2"/>
          <w:sz w:val="32"/>
          <w:szCs w:val="32"/>
        </w:rPr>
        <w:t xml:space="preserve">  </w:t>
      </w:r>
      <w:r w:rsidRPr="00D73315">
        <w:rPr>
          <w:rFonts w:ascii="Times New Roman" w:eastAsia="仿宋_GB2312" w:hAnsi="Times New Roman" w:cs="Times New Roman"/>
          <w:sz w:val="32"/>
          <w:szCs w:val="32"/>
        </w:rPr>
        <w:t>案卷保存期限按照相关规定的保存期限进行保存。</w:t>
      </w:r>
    </w:p>
    <w:p w:rsidR="00D73315" w:rsidRPr="00D73315" w:rsidRDefault="00D73315" w:rsidP="00D73315">
      <w:pPr>
        <w:pStyle w:val="af2"/>
        <w:spacing w:before="0" w:beforeAutospacing="0" w:after="0" w:afterAutospacing="0" w:line="600" w:lineRule="exact"/>
        <w:ind w:firstLineChars="200" w:firstLine="640"/>
        <w:jc w:val="both"/>
        <w:rPr>
          <w:rFonts w:ascii="Times New Roman" w:eastAsia="仿宋_GB2312" w:hAnsi="Times New Roman" w:cs="Times New Roman"/>
          <w:sz w:val="32"/>
          <w:szCs w:val="32"/>
        </w:rPr>
      </w:pPr>
      <w:r w:rsidRPr="00D73315">
        <w:rPr>
          <w:rFonts w:ascii="Times New Roman" w:eastAsia="仿宋_GB2312" w:hAnsi="Times New Roman" w:cs="Times New Roman"/>
          <w:sz w:val="32"/>
          <w:szCs w:val="32"/>
        </w:rPr>
        <w:t>日常巡查的声像资料保存期限不少于</w:t>
      </w:r>
      <w:r w:rsidRPr="00D73315">
        <w:rPr>
          <w:rFonts w:ascii="Times New Roman" w:eastAsia="仿宋_GB2312" w:hAnsi="Times New Roman" w:cs="Times New Roman"/>
          <w:sz w:val="32"/>
          <w:szCs w:val="32"/>
        </w:rPr>
        <w:t>6</w:t>
      </w:r>
      <w:r w:rsidRPr="00D73315">
        <w:rPr>
          <w:rFonts w:ascii="Times New Roman" w:eastAsia="仿宋_GB2312" w:hAnsi="Times New Roman" w:cs="Times New Roman"/>
          <w:sz w:val="32"/>
          <w:szCs w:val="32"/>
        </w:rPr>
        <w:t>个月。</w:t>
      </w:r>
    </w:p>
    <w:p w:rsidR="00D73315" w:rsidRPr="00D73315" w:rsidRDefault="00D73315" w:rsidP="00D73315">
      <w:pPr>
        <w:pStyle w:val="af2"/>
        <w:spacing w:before="0" w:beforeAutospacing="0" w:after="0" w:afterAutospacing="0" w:line="600" w:lineRule="exact"/>
        <w:ind w:firstLineChars="200" w:firstLine="640"/>
        <w:jc w:val="both"/>
        <w:rPr>
          <w:rFonts w:ascii="Times New Roman" w:eastAsia="仿宋_GB2312" w:hAnsi="Times New Roman" w:cs="Times New Roman"/>
          <w:sz w:val="32"/>
          <w:szCs w:val="32"/>
        </w:rPr>
      </w:pPr>
      <w:r w:rsidRPr="00D73315">
        <w:rPr>
          <w:rFonts w:ascii="Times New Roman" w:eastAsia="仿宋_GB2312" w:hAnsi="Times New Roman" w:cs="Times New Roman"/>
          <w:sz w:val="32"/>
          <w:szCs w:val="32"/>
        </w:rPr>
        <w:t>行政处罚一般程序案件和行政强制案件中作为证据使用的声像资料保存期限应当与案卷保存期限相同。</w:t>
      </w:r>
    </w:p>
    <w:p w:rsidR="00D73315" w:rsidRPr="00D73315" w:rsidRDefault="00D73315" w:rsidP="00D73315">
      <w:pPr>
        <w:pStyle w:val="af2"/>
        <w:spacing w:before="0" w:beforeAutospacing="0" w:after="0" w:afterAutospacing="0" w:line="600" w:lineRule="exact"/>
        <w:ind w:firstLineChars="200" w:firstLine="640"/>
        <w:jc w:val="both"/>
        <w:rPr>
          <w:rFonts w:ascii="Times New Roman" w:eastAsia="仿宋_GB2312" w:hAnsi="Times New Roman" w:cs="Times New Roman"/>
          <w:sz w:val="32"/>
          <w:szCs w:val="32"/>
        </w:rPr>
      </w:pPr>
      <w:r w:rsidRPr="00D73315">
        <w:rPr>
          <w:rFonts w:ascii="Times New Roman" w:eastAsia="黑体" w:hAnsi="黑体" w:cs="Times New Roman"/>
          <w:kern w:val="2"/>
          <w:sz w:val="32"/>
          <w:szCs w:val="32"/>
        </w:rPr>
        <w:lastRenderedPageBreak/>
        <w:t>第二十二条</w:t>
      </w:r>
      <w:r w:rsidRPr="00D73315">
        <w:rPr>
          <w:rFonts w:ascii="Times New Roman" w:eastAsia="黑体" w:hAnsi="Times New Roman" w:cs="Times New Roman"/>
          <w:kern w:val="2"/>
          <w:sz w:val="32"/>
          <w:szCs w:val="32"/>
        </w:rPr>
        <w:t xml:space="preserve"> </w:t>
      </w:r>
      <w:r w:rsidRPr="00D73315">
        <w:rPr>
          <w:rFonts w:ascii="Times New Roman" w:eastAsia="仿宋_GB2312" w:hAnsi="Times New Roman" w:cs="Times New Roman"/>
          <w:sz w:val="32"/>
          <w:szCs w:val="32"/>
        </w:rPr>
        <w:t>有下列情形之一的，应当采取刻录光盘、使用移动储存介质等方式，长期保存执法记录设备记录的声像资料：</w:t>
      </w:r>
    </w:p>
    <w:p w:rsidR="00D73315" w:rsidRPr="00D73315" w:rsidRDefault="00D73315" w:rsidP="00D73315">
      <w:pPr>
        <w:pStyle w:val="af2"/>
        <w:spacing w:before="0" w:beforeAutospacing="0" w:after="0" w:afterAutospacing="0" w:line="600" w:lineRule="exact"/>
        <w:ind w:firstLineChars="200" w:firstLine="640"/>
        <w:jc w:val="both"/>
        <w:rPr>
          <w:rFonts w:ascii="Times New Roman" w:eastAsia="仿宋_GB2312" w:hAnsi="Times New Roman" w:cs="Times New Roman"/>
          <w:sz w:val="32"/>
          <w:szCs w:val="32"/>
        </w:rPr>
      </w:pPr>
      <w:r w:rsidRPr="00D73315">
        <w:rPr>
          <w:rFonts w:ascii="Times New Roman" w:eastAsia="仿宋_GB2312" w:hAnsi="Times New Roman" w:cs="Times New Roman"/>
          <w:sz w:val="32"/>
          <w:szCs w:val="32"/>
        </w:rPr>
        <w:t>（一）当事人对行政执法人员现场执法、办案有异议或者投诉、上访的；</w:t>
      </w:r>
    </w:p>
    <w:p w:rsidR="00D73315" w:rsidRPr="00D73315" w:rsidRDefault="00D73315" w:rsidP="00D73315">
      <w:pPr>
        <w:pStyle w:val="af2"/>
        <w:spacing w:before="0" w:beforeAutospacing="0" w:after="0" w:afterAutospacing="0" w:line="600" w:lineRule="exact"/>
        <w:ind w:firstLineChars="200" w:firstLine="640"/>
        <w:jc w:val="both"/>
        <w:rPr>
          <w:rFonts w:ascii="Times New Roman" w:eastAsia="仿宋_GB2312" w:hAnsi="Times New Roman" w:cs="Times New Roman"/>
          <w:sz w:val="32"/>
          <w:szCs w:val="32"/>
        </w:rPr>
      </w:pPr>
      <w:r w:rsidRPr="00D73315">
        <w:rPr>
          <w:rFonts w:ascii="Times New Roman" w:eastAsia="仿宋_GB2312" w:hAnsi="Times New Roman" w:cs="Times New Roman"/>
          <w:sz w:val="32"/>
          <w:szCs w:val="32"/>
        </w:rPr>
        <w:t>（二）当事人逃避、拒绝、阻碍行政执法人员依法执行公务，或者谩骂、侮辱、殴打行政执法人员的；</w:t>
      </w:r>
    </w:p>
    <w:p w:rsidR="00D73315" w:rsidRPr="00D73315" w:rsidRDefault="00D73315" w:rsidP="00D73315">
      <w:pPr>
        <w:pStyle w:val="af2"/>
        <w:spacing w:before="0" w:beforeAutospacing="0" w:after="0" w:afterAutospacing="0" w:line="600" w:lineRule="exact"/>
        <w:ind w:firstLineChars="200" w:firstLine="640"/>
        <w:jc w:val="both"/>
        <w:rPr>
          <w:rFonts w:ascii="Times New Roman" w:eastAsia="仿宋_GB2312" w:hAnsi="Times New Roman" w:cs="Times New Roman"/>
          <w:sz w:val="32"/>
          <w:szCs w:val="32"/>
        </w:rPr>
      </w:pPr>
      <w:r w:rsidRPr="00D73315">
        <w:rPr>
          <w:rFonts w:ascii="Times New Roman" w:eastAsia="仿宋_GB2312" w:hAnsi="Times New Roman" w:cs="Times New Roman"/>
          <w:sz w:val="32"/>
          <w:szCs w:val="32"/>
        </w:rPr>
        <w:t>（三）行政执法人员参与处置群体性事件、突发事件的；</w:t>
      </w:r>
    </w:p>
    <w:p w:rsidR="00D73315" w:rsidRPr="00D73315" w:rsidRDefault="00D73315" w:rsidP="00D73315">
      <w:pPr>
        <w:pStyle w:val="af2"/>
        <w:spacing w:before="0" w:beforeAutospacing="0" w:after="0" w:afterAutospacing="0" w:line="600" w:lineRule="exact"/>
        <w:ind w:firstLineChars="200" w:firstLine="640"/>
        <w:jc w:val="both"/>
        <w:rPr>
          <w:rFonts w:ascii="Times New Roman" w:eastAsia="仿宋_GB2312" w:hAnsi="Times New Roman" w:cs="Times New Roman"/>
          <w:sz w:val="32"/>
          <w:szCs w:val="32"/>
        </w:rPr>
      </w:pPr>
      <w:r w:rsidRPr="00D73315">
        <w:rPr>
          <w:rFonts w:ascii="Times New Roman" w:eastAsia="仿宋_GB2312" w:hAnsi="Times New Roman" w:cs="Times New Roman"/>
          <w:sz w:val="32"/>
          <w:szCs w:val="32"/>
        </w:rPr>
        <w:t>（四）其他需要长期保存的重要情况。</w:t>
      </w:r>
    </w:p>
    <w:p w:rsidR="00D73315" w:rsidRPr="00D73315" w:rsidRDefault="00D73315" w:rsidP="00D73315">
      <w:pPr>
        <w:pStyle w:val="af2"/>
        <w:spacing w:before="0" w:beforeAutospacing="0" w:after="0" w:afterAutospacing="0" w:line="600" w:lineRule="exact"/>
        <w:ind w:firstLineChars="200" w:firstLine="640"/>
        <w:jc w:val="both"/>
        <w:rPr>
          <w:rFonts w:ascii="Times New Roman" w:eastAsia="仿宋_GB2312" w:hAnsi="Times New Roman" w:cs="Times New Roman"/>
          <w:sz w:val="32"/>
          <w:szCs w:val="32"/>
        </w:rPr>
      </w:pPr>
      <w:r w:rsidRPr="00D73315">
        <w:rPr>
          <w:rFonts w:ascii="Times New Roman" w:eastAsia="黑体" w:hAnsi="黑体" w:cs="Times New Roman"/>
          <w:kern w:val="2"/>
          <w:sz w:val="32"/>
          <w:szCs w:val="32"/>
        </w:rPr>
        <w:t>第二十三条</w:t>
      </w:r>
      <w:r w:rsidRPr="00D73315">
        <w:rPr>
          <w:rFonts w:ascii="Times New Roman" w:eastAsia="黑体" w:hAnsi="Times New Roman" w:cs="Times New Roman"/>
          <w:kern w:val="2"/>
          <w:sz w:val="32"/>
          <w:szCs w:val="32"/>
        </w:rPr>
        <w:t xml:space="preserve"> </w:t>
      </w:r>
      <w:r w:rsidRPr="00D73315">
        <w:rPr>
          <w:rFonts w:ascii="Times New Roman" w:eastAsia="仿宋_GB2312" w:hAnsi="Times New Roman" w:cs="Times New Roman"/>
          <w:sz w:val="32"/>
          <w:szCs w:val="32"/>
        </w:rPr>
        <w:t>对案卷、声像资料等执法记录材料，实行严格管理，未经市水政监察支队负责人批准，不得查阅。</w:t>
      </w:r>
    </w:p>
    <w:p w:rsidR="00D73315" w:rsidRDefault="00D73315" w:rsidP="00D73315">
      <w:pPr>
        <w:pStyle w:val="af2"/>
        <w:spacing w:before="0" w:beforeAutospacing="0" w:after="0" w:afterAutospacing="0" w:line="600" w:lineRule="exact"/>
        <w:ind w:firstLineChars="200" w:firstLine="640"/>
        <w:jc w:val="center"/>
        <w:rPr>
          <w:rFonts w:ascii="Times New Roman" w:eastAsia="黑体" w:hAnsi="黑体" w:cs="Times New Roman" w:hint="eastAsia"/>
          <w:kern w:val="2"/>
          <w:sz w:val="32"/>
          <w:szCs w:val="32"/>
        </w:rPr>
      </w:pPr>
    </w:p>
    <w:p w:rsidR="00D73315" w:rsidRPr="00D73315" w:rsidRDefault="00D73315" w:rsidP="00D73315">
      <w:pPr>
        <w:pStyle w:val="af2"/>
        <w:spacing w:before="0" w:beforeAutospacing="0" w:after="0" w:afterAutospacing="0" w:line="600" w:lineRule="exact"/>
        <w:jc w:val="center"/>
        <w:rPr>
          <w:rFonts w:ascii="Times New Roman" w:eastAsia="黑体" w:hAnsi="Times New Roman" w:cs="Times New Roman"/>
          <w:kern w:val="2"/>
          <w:sz w:val="32"/>
          <w:szCs w:val="32"/>
        </w:rPr>
      </w:pPr>
      <w:r w:rsidRPr="00D73315">
        <w:rPr>
          <w:rFonts w:ascii="Times New Roman" w:eastAsia="黑体" w:hAnsi="黑体" w:cs="Times New Roman"/>
          <w:kern w:val="2"/>
          <w:sz w:val="32"/>
          <w:szCs w:val="32"/>
        </w:rPr>
        <w:t>第六章</w:t>
      </w:r>
      <w:r w:rsidRPr="00D73315">
        <w:rPr>
          <w:rFonts w:ascii="Times New Roman" w:eastAsia="黑体" w:hAnsi="Times New Roman" w:cs="Times New Roman"/>
          <w:kern w:val="2"/>
          <w:sz w:val="32"/>
          <w:szCs w:val="32"/>
        </w:rPr>
        <w:t xml:space="preserve">  </w:t>
      </w:r>
      <w:r w:rsidRPr="00D73315">
        <w:rPr>
          <w:rFonts w:ascii="Times New Roman" w:eastAsia="黑体" w:hAnsi="黑体" w:cs="Times New Roman"/>
          <w:kern w:val="2"/>
          <w:sz w:val="32"/>
          <w:szCs w:val="32"/>
        </w:rPr>
        <w:t>记录设备使用和管理</w:t>
      </w:r>
    </w:p>
    <w:p w:rsidR="00D73315" w:rsidRPr="00D73315" w:rsidRDefault="00D73315" w:rsidP="00D73315">
      <w:pPr>
        <w:pStyle w:val="af2"/>
        <w:spacing w:before="0" w:beforeAutospacing="0" w:after="0" w:afterAutospacing="0" w:line="600" w:lineRule="exact"/>
        <w:ind w:firstLineChars="200" w:firstLine="640"/>
        <w:jc w:val="both"/>
        <w:rPr>
          <w:rFonts w:ascii="Times New Roman" w:eastAsia="仿宋_GB2312" w:hAnsi="Times New Roman" w:cs="Times New Roman"/>
          <w:sz w:val="32"/>
          <w:szCs w:val="32"/>
        </w:rPr>
      </w:pPr>
      <w:r w:rsidRPr="00D73315">
        <w:rPr>
          <w:rFonts w:ascii="Times New Roman" w:eastAsia="黑体" w:hAnsi="黑体" w:cs="Times New Roman"/>
          <w:kern w:val="2"/>
          <w:sz w:val="32"/>
          <w:szCs w:val="32"/>
        </w:rPr>
        <w:t>第二十四条</w:t>
      </w:r>
      <w:r w:rsidRPr="00D73315">
        <w:rPr>
          <w:rFonts w:ascii="Times New Roman" w:eastAsia="黑体" w:hAnsi="Times New Roman" w:cs="Times New Roman"/>
          <w:kern w:val="2"/>
          <w:sz w:val="32"/>
          <w:szCs w:val="32"/>
        </w:rPr>
        <w:t xml:space="preserve"> </w:t>
      </w:r>
      <w:r w:rsidRPr="00D73315">
        <w:rPr>
          <w:rFonts w:ascii="Times New Roman" w:eastAsia="仿宋_GB2312" w:hAnsi="Times New Roman" w:cs="Times New Roman"/>
          <w:sz w:val="32"/>
          <w:szCs w:val="32"/>
        </w:rPr>
        <w:t>执法记录设备声像资料</w:t>
      </w:r>
      <w:proofErr w:type="gramStart"/>
      <w:r w:rsidRPr="00D73315">
        <w:rPr>
          <w:rFonts w:ascii="Times New Roman" w:eastAsia="仿宋_GB2312" w:hAnsi="Times New Roman" w:cs="Times New Roman"/>
          <w:sz w:val="32"/>
          <w:szCs w:val="32"/>
        </w:rPr>
        <w:t>按执法</w:t>
      </w:r>
      <w:proofErr w:type="gramEnd"/>
      <w:r w:rsidRPr="00D73315">
        <w:rPr>
          <w:rFonts w:ascii="Times New Roman" w:eastAsia="仿宋_GB2312" w:hAnsi="Times New Roman" w:cs="Times New Roman"/>
          <w:sz w:val="32"/>
          <w:szCs w:val="32"/>
        </w:rPr>
        <w:t>记录设备编号、执法人员信息、使用时间、案件当事人和案由名称等项目分类存储，严格管理。</w:t>
      </w:r>
    </w:p>
    <w:p w:rsidR="00D73315" w:rsidRPr="00D73315" w:rsidRDefault="00D73315" w:rsidP="00D73315">
      <w:pPr>
        <w:pStyle w:val="af2"/>
        <w:spacing w:before="0" w:beforeAutospacing="0" w:after="0" w:afterAutospacing="0" w:line="600" w:lineRule="exact"/>
        <w:ind w:firstLineChars="200" w:firstLine="640"/>
        <w:jc w:val="both"/>
        <w:rPr>
          <w:rFonts w:ascii="Times New Roman" w:eastAsia="仿宋_GB2312" w:hAnsi="Times New Roman" w:cs="Times New Roman"/>
          <w:sz w:val="32"/>
          <w:szCs w:val="32"/>
        </w:rPr>
      </w:pPr>
      <w:r w:rsidRPr="00D73315">
        <w:rPr>
          <w:rFonts w:ascii="Times New Roman" w:eastAsia="黑体" w:hAnsi="黑体" w:cs="Times New Roman"/>
          <w:kern w:val="2"/>
          <w:sz w:val="32"/>
          <w:szCs w:val="32"/>
        </w:rPr>
        <w:t>第二十五条</w:t>
      </w:r>
      <w:r w:rsidRPr="00D73315">
        <w:rPr>
          <w:rFonts w:ascii="Times New Roman" w:eastAsia="黑体" w:hAnsi="Times New Roman" w:cs="Times New Roman"/>
          <w:kern w:val="2"/>
          <w:sz w:val="32"/>
          <w:szCs w:val="32"/>
        </w:rPr>
        <w:t xml:space="preserve"> </w:t>
      </w:r>
      <w:r w:rsidRPr="00D73315">
        <w:rPr>
          <w:rFonts w:ascii="Times New Roman" w:eastAsia="仿宋_GB2312" w:hAnsi="Times New Roman" w:cs="Times New Roman"/>
          <w:sz w:val="32"/>
          <w:szCs w:val="32"/>
        </w:rPr>
        <w:t>行政执法人员在查处违法行为、处理违法案件时，在条件允许的情况下，应当佩戴、使用执法记录设备进行全程录音录像，客观、真实地记录执法工作情况及相关证据；受客观条件限制，无法全程录音录像的，应当对重要环节使用</w:t>
      </w:r>
      <w:r w:rsidRPr="00D73315">
        <w:rPr>
          <w:rFonts w:ascii="Times New Roman" w:eastAsia="仿宋_GB2312" w:hAnsi="Times New Roman" w:cs="Times New Roman"/>
          <w:sz w:val="32"/>
          <w:szCs w:val="32"/>
        </w:rPr>
        <w:lastRenderedPageBreak/>
        <w:t>照相机、摄像机等执法记录设备进行录音录像，并做好执法文书记录。</w:t>
      </w:r>
    </w:p>
    <w:p w:rsidR="00D73315" w:rsidRPr="00D73315" w:rsidRDefault="00D73315" w:rsidP="00D73315">
      <w:pPr>
        <w:pStyle w:val="af2"/>
        <w:spacing w:before="0" w:beforeAutospacing="0" w:after="0" w:afterAutospacing="0" w:line="600" w:lineRule="exact"/>
        <w:ind w:firstLineChars="200" w:firstLine="640"/>
        <w:jc w:val="both"/>
        <w:rPr>
          <w:rFonts w:ascii="Times New Roman" w:eastAsia="仿宋_GB2312" w:hAnsi="Times New Roman" w:cs="Times New Roman"/>
          <w:sz w:val="32"/>
          <w:szCs w:val="32"/>
        </w:rPr>
      </w:pPr>
      <w:r w:rsidRPr="00D73315">
        <w:rPr>
          <w:rFonts w:ascii="Times New Roman" w:eastAsia="黑体" w:hAnsi="黑体" w:cs="Times New Roman"/>
          <w:kern w:val="2"/>
          <w:sz w:val="32"/>
          <w:szCs w:val="32"/>
        </w:rPr>
        <w:t>第二十六条</w:t>
      </w:r>
      <w:r w:rsidRPr="00D73315">
        <w:rPr>
          <w:rFonts w:ascii="Times New Roman" w:eastAsia="黑体" w:hAnsi="Times New Roman" w:cs="Times New Roman"/>
          <w:kern w:val="2"/>
          <w:sz w:val="32"/>
          <w:szCs w:val="32"/>
        </w:rPr>
        <w:t xml:space="preserve"> </w:t>
      </w:r>
      <w:r w:rsidRPr="00D73315">
        <w:rPr>
          <w:rFonts w:ascii="Times New Roman" w:eastAsia="仿宋_GB2312" w:hAnsi="Times New Roman" w:cs="Times New Roman"/>
          <w:sz w:val="32"/>
          <w:szCs w:val="32"/>
        </w:rPr>
        <w:t>行政执法人员在实施处罚或者采取强制措施、询问当事人时，应当事先告知对方使用执法记录设备记录。</w:t>
      </w:r>
    </w:p>
    <w:p w:rsidR="00D73315" w:rsidRPr="00D73315" w:rsidRDefault="00D73315" w:rsidP="00D73315">
      <w:pPr>
        <w:pStyle w:val="af2"/>
        <w:spacing w:before="0" w:beforeAutospacing="0" w:after="0" w:afterAutospacing="0" w:line="600" w:lineRule="exact"/>
        <w:ind w:firstLineChars="200" w:firstLine="640"/>
        <w:jc w:val="both"/>
        <w:rPr>
          <w:rFonts w:ascii="Times New Roman" w:eastAsia="仿宋_GB2312" w:hAnsi="Times New Roman" w:cs="Times New Roman"/>
          <w:sz w:val="32"/>
          <w:szCs w:val="32"/>
        </w:rPr>
      </w:pPr>
      <w:r w:rsidRPr="00D73315">
        <w:rPr>
          <w:rFonts w:ascii="Times New Roman" w:eastAsia="黑体" w:hAnsi="黑体" w:cs="Times New Roman"/>
          <w:kern w:val="2"/>
          <w:sz w:val="32"/>
          <w:szCs w:val="32"/>
        </w:rPr>
        <w:t>第二十七条</w:t>
      </w:r>
      <w:r w:rsidRPr="00D73315">
        <w:rPr>
          <w:rFonts w:ascii="Times New Roman" w:eastAsia="黑体" w:hAnsi="Times New Roman" w:cs="Times New Roman"/>
          <w:kern w:val="2"/>
          <w:sz w:val="32"/>
          <w:szCs w:val="32"/>
        </w:rPr>
        <w:t xml:space="preserve"> </w:t>
      </w:r>
      <w:r w:rsidRPr="00D73315">
        <w:rPr>
          <w:rFonts w:ascii="Times New Roman" w:eastAsia="仿宋_GB2312" w:hAnsi="Times New Roman" w:cs="Times New Roman"/>
          <w:sz w:val="32"/>
          <w:szCs w:val="32"/>
        </w:rPr>
        <w:t>办案设备应按照规程操作，遇到故障应立即停止使用并及时报告，联系专业部门进行维修，不得私自将设备进行拆装和更换处理，擅自修理的，其费用不予报销。</w:t>
      </w:r>
    </w:p>
    <w:p w:rsidR="00D73315" w:rsidRPr="00D73315" w:rsidRDefault="00D73315" w:rsidP="00D73315">
      <w:pPr>
        <w:pStyle w:val="af2"/>
        <w:spacing w:before="0" w:beforeAutospacing="0" w:after="0" w:afterAutospacing="0" w:line="600" w:lineRule="exact"/>
        <w:ind w:firstLineChars="200" w:firstLine="640"/>
        <w:jc w:val="both"/>
        <w:rPr>
          <w:rFonts w:ascii="Times New Roman" w:eastAsia="仿宋_GB2312" w:hAnsi="Times New Roman" w:cs="Times New Roman"/>
          <w:sz w:val="32"/>
          <w:szCs w:val="32"/>
        </w:rPr>
      </w:pPr>
      <w:r w:rsidRPr="00D73315">
        <w:rPr>
          <w:rFonts w:ascii="Times New Roman" w:eastAsia="黑体" w:hAnsi="黑体" w:cs="Times New Roman"/>
          <w:kern w:val="2"/>
          <w:sz w:val="32"/>
          <w:szCs w:val="32"/>
        </w:rPr>
        <w:t>第二十八条</w:t>
      </w:r>
      <w:r w:rsidRPr="00D73315">
        <w:rPr>
          <w:rFonts w:ascii="Times New Roman" w:eastAsia="黑体" w:hAnsi="Times New Roman" w:cs="Times New Roman"/>
          <w:kern w:val="2"/>
          <w:sz w:val="32"/>
          <w:szCs w:val="32"/>
        </w:rPr>
        <w:t xml:space="preserve"> </w:t>
      </w:r>
      <w:r w:rsidRPr="00D73315">
        <w:rPr>
          <w:rFonts w:ascii="Times New Roman" w:eastAsia="仿宋_GB2312" w:hAnsi="Times New Roman" w:cs="Times New Roman"/>
          <w:sz w:val="32"/>
          <w:szCs w:val="32"/>
        </w:rPr>
        <w:t>市水政监察支队应当定期对执法记录设备反映的行政执法人员队容风纪、文明执法情况进行抽检，定期对记录的案卷、声像资料进行回放检查，并建立检查台帐。</w:t>
      </w:r>
    </w:p>
    <w:p w:rsidR="00D73315" w:rsidRPr="00D73315" w:rsidRDefault="00D73315" w:rsidP="00D73315">
      <w:pPr>
        <w:pStyle w:val="af2"/>
        <w:spacing w:before="0" w:beforeAutospacing="0" w:after="0" w:afterAutospacing="0" w:line="600" w:lineRule="exact"/>
        <w:ind w:firstLineChars="200" w:firstLine="640"/>
        <w:jc w:val="both"/>
        <w:rPr>
          <w:rFonts w:ascii="Times New Roman" w:eastAsia="仿宋_GB2312" w:hAnsi="Times New Roman" w:cs="Times New Roman"/>
          <w:sz w:val="32"/>
          <w:szCs w:val="32"/>
        </w:rPr>
      </w:pPr>
      <w:r w:rsidRPr="00D73315">
        <w:rPr>
          <w:rFonts w:ascii="Times New Roman" w:eastAsia="黑体" w:hAnsi="黑体" w:cs="Times New Roman"/>
          <w:kern w:val="2"/>
          <w:sz w:val="32"/>
          <w:szCs w:val="32"/>
        </w:rPr>
        <w:t>第二十九条</w:t>
      </w:r>
      <w:r w:rsidRPr="00D73315">
        <w:rPr>
          <w:rFonts w:ascii="Times New Roman" w:eastAsia="黑体" w:hAnsi="Times New Roman" w:cs="Times New Roman"/>
          <w:kern w:val="2"/>
          <w:sz w:val="32"/>
          <w:szCs w:val="32"/>
        </w:rPr>
        <w:t xml:space="preserve"> </w:t>
      </w:r>
      <w:r w:rsidRPr="00D73315">
        <w:rPr>
          <w:rFonts w:ascii="Times New Roman" w:eastAsia="仿宋_GB2312" w:hAnsi="Times New Roman" w:cs="Times New Roman"/>
          <w:sz w:val="32"/>
          <w:szCs w:val="32"/>
        </w:rPr>
        <w:t>行政执法人员在进行执法记录时，严禁下列行为：</w:t>
      </w:r>
    </w:p>
    <w:p w:rsidR="00D73315" w:rsidRPr="00D73315" w:rsidRDefault="00D73315" w:rsidP="00D73315">
      <w:pPr>
        <w:pStyle w:val="af2"/>
        <w:spacing w:before="0" w:beforeAutospacing="0" w:after="0" w:afterAutospacing="0" w:line="600" w:lineRule="exact"/>
        <w:ind w:firstLineChars="200" w:firstLine="640"/>
        <w:jc w:val="both"/>
        <w:rPr>
          <w:rFonts w:ascii="Times New Roman" w:hAnsi="Times New Roman" w:cs="Times New Roman"/>
          <w:sz w:val="21"/>
          <w:szCs w:val="21"/>
        </w:rPr>
      </w:pPr>
      <w:r w:rsidRPr="00D73315">
        <w:rPr>
          <w:rFonts w:ascii="Times New Roman" w:eastAsia="仿宋_GB2312" w:hAnsi="Times New Roman" w:cs="Times New Roman"/>
          <w:sz w:val="32"/>
          <w:szCs w:val="32"/>
        </w:rPr>
        <w:t>（一）在查处违法行为、处理违法案件时不进行执法全过程记录；</w:t>
      </w:r>
    </w:p>
    <w:p w:rsidR="00D73315" w:rsidRPr="00D73315" w:rsidRDefault="00D73315" w:rsidP="00D73315">
      <w:pPr>
        <w:pStyle w:val="af2"/>
        <w:spacing w:before="0" w:beforeAutospacing="0" w:after="0" w:afterAutospacing="0" w:line="600" w:lineRule="exact"/>
        <w:ind w:firstLineChars="200" w:firstLine="640"/>
        <w:jc w:val="both"/>
        <w:rPr>
          <w:rFonts w:ascii="Times New Roman" w:hAnsi="Times New Roman" w:cs="Times New Roman"/>
          <w:sz w:val="21"/>
          <w:szCs w:val="21"/>
        </w:rPr>
      </w:pPr>
      <w:r w:rsidRPr="00D73315">
        <w:rPr>
          <w:rFonts w:ascii="Times New Roman" w:eastAsia="仿宋_GB2312" w:hAnsi="Times New Roman" w:cs="Times New Roman"/>
          <w:sz w:val="32"/>
          <w:szCs w:val="32"/>
        </w:rPr>
        <w:t>（二）删减、修改执法记录设备记录的原始声像资料；</w:t>
      </w:r>
    </w:p>
    <w:p w:rsidR="00D73315" w:rsidRPr="00D73315" w:rsidRDefault="00D73315" w:rsidP="00D73315">
      <w:pPr>
        <w:pStyle w:val="af2"/>
        <w:spacing w:before="0" w:beforeAutospacing="0" w:after="0" w:afterAutospacing="0" w:line="600" w:lineRule="exact"/>
        <w:ind w:firstLineChars="200" w:firstLine="640"/>
        <w:jc w:val="both"/>
        <w:rPr>
          <w:rFonts w:ascii="Times New Roman" w:hAnsi="Times New Roman" w:cs="Times New Roman"/>
          <w:sz w:val="21"/>
          <w:szCs w:val="21"/>
        </w:rPr>
      </w:pPr>
      <w:r w:rsidRPr="00D73315">
        <w:rPr>
          <w:rFonts w:ascii="Times New Roman" w:eastAsia="仿宋_GB2312" w:hAnsi="Times New Roman" w:cs="Times New Roman"/>
          <w:sz w:val="32"/>
          <w:szCs w:val="32"/>
        </w:rPr>
        <w:t>（三）私自复制、保存或者传播、泄露执法记录的案卷和声像资料；</w:t>
      </w:r>
    </w:p>
    <w:p w:rsidR="00D73315" w:rsidRPr="00D73315" w:rsidRDefault="00D73315" w:rsidP="00D73315">
      <w:pPr>
        <w:pStyle w:val="af2"/>
        <w:spacing w:before="0" w:beforeAutospacing="0" w:after="0" w:afterAutospacing="0" w:line="600" w:lineRule="exact"/>
        <w:ind w:firstLineChars="200" w:firstLine="640"/>
        <w:jc w:val="both"/>
        <w:rPr>
          <w:rFonts w:ascii="Times New Roman" w:hAnsi="Times New Roman" w:cs="Times New Roman"/>
          <w:sz w:val="21"/>
          <w:szCs w:val="21"/>
        </w:rPr>
      </w:pPr>
      <w:r w:rsidRPr="00D73315">
        <w:rPr>
          <w:rFonts w:ascii="Times New Roman" w:eastAsia="仿宋_GB2312" w:hAnsi="Times New Roman" w:cs="Times New Roman"/>
          <w:sz w:val="32"/>
          <w:szCs w:val="32"/>
        </w:rPr>
        <w:t>（四）利用执法记录设备记录与执法无关的活动；</w:t>
      </w:r>
    </w:p>
    <w:p w:rsidR="00D73315" w:rsidRPr="00D73315" w:rsidRDefault="00D73315" w:rsidP="00D73315">
      <w:pPr>
        <w:pStyle w:val="af2"/>
        <w:spacing w:before="0" w:beforeAutospacing="0" w:after="0" w:afterAutospacing="0" w:line="600" w:lineRule="exact"/>
        <w:ind w:firstLineChars="200" w:firstLine="640"/>
        <w:jc w:val="both"/>
        <w:rPr>
          <w:rFonts w:ascii="Times New Roman" w:hAnsi="Times New Roman" w:cs="Times New Roman"/>
          <w:sz w:val="21"/>
          <w:szCs w:val="21"/>
        </w:rPr>
      </w:pPr>
      <w:r w:rsidRPr="00D73315">
        <w:rPr>
          <w:rFonts w:ascii="Times New Roman" w:eastAsia="仿宋_GB2312" w:hAnsi="Times New Roman" w:cs="Times New Roman"/>
          <w:sz w:val="32"/>
          <w:szCs w:val="32"/>
        </w:rPr>
        <w:t>（五）故意毁坏执法文书、案卷材料、执法记录设备或者声像资料存储设备；</w:t>
      </w:r>
    </w:p>
    <w:p w:rsidR="00D73315" w:rsidRPr="00D73315" w:rsidRDefault="00D73315" w:rsidP="00D73315">
      <w:pPr>
        <w:pStyle w:val="af2"/>
        <w:spacing w:before="0" w:beforeAutospacing="0" w:after="0" w:afterAutospacing="0" w:line="600" w:lineRule="exact"/>
        <w:ind w:firstLineChars="200" w:firstLine="640"/>
        <w:jc w:val="both"/>
        <w:rPr>
          <w:rFonts w:ascii="Times New Roman" w:hAnsi="Times New Roman" w:cs="Times New Roman"/>
          <w:sz w:val="21"/>
          <w:szCs w:val="21"/>
        </w:rPr>
      </w:pPr>
      <w:r w:rsidRPr="00D73315">
        <w:rPr>
          <w:rFonts w:ascii="Times New Roman" w:eastAsia="仿宋_GB2312" w:hAnsi="Times New Roman" w:cs="Times New Roman"/>
          <w:sz w:val="32"/>
          <w:szCs w:val="32"/>
        </w:rPr>
        <w:t>（六）其他违反执法记录管理规定的行为。</w:t>
      </w:r>
    </w:p>
    <w:p w:rsidR="00D73315" w:rsidRPr="00D73315" w:rsidRDefault="00D73315" w:rsidP="00D73315">
      <w:pPr>
        <w:pStyle w:val="af2"/>
        <w:spacing w:before="0" w:beforeAutospacing="0" w:after="0" w:afterAutospacing="0" w:line="600" w:lineRule="exact"/>
        <w:ind w:firstLineChars="200" w:firstLine="640"/>
        <w:jc w:val="both"/>
        <w:rPr>
          <w:rFonts w:ascii="Times New Roman" w:hAnsi="Times New Roman" w:cs="Times New Roman"/>
          <w:sz w:val="21"/>
          <w:szCs w:val="21"/>
        </w:rPr>
      </w:pPr>
      <w:r w:rsidRPr="00D73315">
        <w:rPr>
          <w:rFonts w:ascii="Times New Roman" w:eastAsia="仿宋_GB2312" w:hAnsi="Times New Roman" w:cs="Times New Roman"/>
          <w:sz w:val="32"/>
          <w:szCs w:val="32"/>
        </w:rPr>
        <w:lastRenderedPageBreak/>
        <w:t>违反上述规定，情节轻微的，予以批评教育；情节严重的，应当采取停止执行职务措施，给予警告、记过或者记大过处分，同时追究相关领导的责任。</w:t>
      </w:r>
    </w:p>
    <w:p w:rsidR="00D73315" w:rsidRDefault="00D73315" w:rsidP="00D73315">
      <w:pPr>
        <w:pStyle w:val="af2"/>
        <w:spacing w:before="0" w:beforeAutospacing="0" w:after="0" w:afterAutospacing="0" w:line="600" w:lineRule="exact"/>
        <w:ind w:firstLineChars="200" w:firstLine="640"/>
        <w:jc w:val="center"/>
        <w:rPr>
          <w:rFonts w:ascii="Times New Roman" w:eastAsia="黑体" w:hAnsi="黑体" w:cs="Times New Roman" w:hint="eastAsia"/>
          <w:kern w:val="2"/>
          <w:sz w:val="32"/>
          <w:szCs w:val="32"/>
        </w:rPr>
      </w:pPr>
    </w:p>
    <w:p w:rsidR="00D73315" w:rsidRPr="00D73315" w:rsidRDefault="00D73315" w:rsidP="00D73315">
      <w:pPr>
        <w:pStyle w:val="af2"/>
        <w:spacing w:before="0" w:beforeAutospacing="0" w:after="0" w:afterAutospacing="0" w:line="600" w:lineRule="exact"/>
        <w:jc w:val="center"/>
        <w:rPr>
          <w:rFonts w:ascii="Times New Roman" w:eastAsia="黑体" w:hAnsi="Times New Roman" w:cs="Times New Roman"/>
          <w:kern w:val="2"/>
          <w:sz w:val="32"/>
          <w:szCs w:val="32"/>
        </w:rPr>
      </w:pPr>
      <w:r w:rsidRPr="00D73315">
        <w:rPr>
          <w:rFonts w:ascii="Times New Roman" w:eastAsia="黑体" w:hAnsi="黑体" w:cs="Times New Roman"/>
          <w:kern w:val="2"/>
          <w:sz w:val="32"/>
          <w:szCs w:val="32"/>
        </w:rPr>
        <w:t>第七章</w:t>
      </w:r>
      <w:r w:rsidRPr="00D73315">
        <w:rPr>
          <w:rFonts w:ascii="Times New Roman" w:eastAsia="黑体" w:hAnsi="Times New Roman" w:cs="Times New Roman"/>
          <w:kern w:val="2"/>
          <w:sz w:val="32"/>
          <w:szCs w:val="32"/>
        </w:rPr>
        <w:t xml:space="preserve">  </w:t>
      </w:r>
      <w:r w:rsidRPr="00D73315">
        <w:rPr>
          <w:rFonts w:ascii="Times New Roman" w:eastAsia="黑体" w:hAnsi="黑体" w:cs="Times New Roman"/>
          <w:kern w:val="2"/>
          <w:sz w:val="32"/>
          <w:szCs w:val="32"/>
        </w:rPr>
        <w:t>附则</w:t>
      </w:r>
    </w:p>
    <w:p w:rsidR="00D73315" w:rsidRPr="00D73315" w:rsidRDefault="00D73315" w:rsidP="00D73315">
      <w:pPr>
        <w:pStyle w:val="af2"/>
        <w:spacing w:before="0" w:beforeAutospacing="0" w:after="0" w:afterAutospacing="0" w:line="600" w:lineRule="exact"/>
        <w:ind w:firstLineChars="200" w:firstLine="640"/>
        <w:jc w:val="both"/>
        <w:rPr>
          <w:rFonts w:ascii="Times New Roman" w:eastAsia="黑体" w:hAnsi="Times New Roman" w:cs="Times New Roman"/>
          <w:kern w:val="2"/>
          <w:sz w:val="32"/>
          <w:szCs w:val="32"/>
        </w:rPr>
      </w:pPr>
      <w:r w:rsidRPr="00D73315">
        <w:rPr>
          <w:rFonts w:ascii="Times New Roman" w:eastAsia="黑体" w:hAnsi="黑体" w:cs="Times New Roman"/>
          <w:sz w:val="32"/>
          <w:szCs w:val="32"/>
        </w:rPr>
        <w:t>第三十条</w:t>
      </w:r>
      <w:r w:rsidRPr="00D73315">
        <w:rPr>
          <w:rFonts w:ascii="Times New Roman" w:hAnsi="Times New Roman" w:cs="Times New Roman"/>
        </w:rPr>
        <w:t> </w:t>
      </w:r>
      <w:r w:rsidRPr="00D73315">
        <w:rPr>
          <w:rFonts w:ascii="Times New Roman" w:eastAsia="仿宋_GB2312" w:hAnsi="仿宋_GB2312" w:cs="Times New Roman"/>
          <w:sz w:val="32"/>
          <w:szCs w:val="32"/>
        </w:rPr>
        <w:t>本规定实施中的具体问题由苏州市水务局负责解释。</w:t>
      </w:r>
    </w:p>
    <w:p w:rsidR="00D73315" w:rsidRPr="00D73315" w:rsidRDefault="00D73315" w:rsidP="00D73315">
      <w:pPr>
        <w:pStyle w:val="af2"/>
        <w:spacing w:before="0" w:beforeAutospacing="0" w:after="0" w:afterAutospacing="0" w:line="600" w:lineRule="exact"/>
        <w:ind w:firstLineChars="200" w:firstLine="640"/>
        <w:jc w:val="both"/>
        <w:rPr>
          <w:rFonts w:ascii="Times New Roman" w:eastAsia="仿宋_GB2312" w:hAnsi="Times New Roman" w:cs="Times New Roman"/>
          <w:sz w:val="32"/>
          <w:szCs w:val="32"/>
        </w:rPr>
      </w:pPr>
      <w:r w:rsidRPr="00D73315">
        <w:rPr>
          <w:rFonts w:ascii="Times New Roman" w:eastAsia="黑体" w:hAnsi="黑体" w:cs="Times New Roman"/>
          <w:kern w:val="2"/>
          <w:sz w:val="32"/>
          <w:szCs w:val="32"/>
        </w:rPr>
        <w:t>第三十一条</w:t>
      </w:r>
      <w:r w:rsidRPr="00D73315">
        <w:rPr>
          <w:rFonts w:ascii="Times New Roman" w:eastAsia="黑体" w:hAnsi="Times New Roman" w:cs="Times New Roman"/>
          <w:kern w:val="2"/>
          <w:sz w:val="32"/>
          <w:szCs w:val="32"/>
        </w:rPr>
        <w:t xml:space="preserve">  </w:t>
      </w:r>
      <w:r w:rsidRPr="00D73315">
        <w:rPr>
          <w:rFonts w:ascii="Times New Roman" w:eastAsia="仿宋_GB2312" w:hAnsi="Times New Roman" w:cs="Times New Roman"/>
          <w:sz w:val="32"/>
          <w:szCs w:val="32"/>
        </w:rPr>
        <w:t>本规定自</w:t>
      </w:r>
      <w:r w:rsidRPr="00D73315">
        <w:rPr>
          <w:rFonts w:ascii="Times New Roman" w:eastAsia="仿宋_GB2312" w:hAnsi="Times New Roman" w:cs="Times New Roman"/>
          <w:sz w:val="32"/>
          <w:szCs w:val="32"/>
        </w:rPr>
        <w:t>2019</w:t>
      </w:r>
      <w:r w:rsidRPr="00D73315">
        <w:rPr>
          <w:rFonts w:ascii="Times New Roman" w:eastAsia="仿宋_GB2312" w:hAnsi="Times New Roman" w:cs="Times New Roman"/>
          <w:sz w:val="32"/>
          <w:szCs w:val="32"/>
        </w:rPr>
        <w:t>年</w:t>
      </w:r>
      <w:r w:rsidRPr="00D73315">
        <w:rPr>
          <w:rFonts w:ascii="Times New Roman" w:eastAsia="仿宋_GB2312" w:hAnsi="Times New Roman" w:cs="Times New Roman"/>
          <w:sz w:val="32"/>
          <w:szCs w:val="32"/>
        </w:rPr>
        <w:t>12</w:t>
      </w:r>
      <w:r w:rsidRPr="00D73315">
        <w:rPr>
          <w:rFonts w:ascii="Times New Roman" w:eastAsia="仿宋_GB2312" w:hAnsi="Times New Roman" w:cs="Times New Roman"/>
          <w:sz w:val="32"/>
          <w:szCs w:val="32"/>
        </w:rPr>
        <w:t>月</w:t>
      </w:r>
      <w:r w:rsidRPr="00D73315">
        <w:rPr>
          <w:rFonts w:ascii="Times New Roman" w:eastAsia="仿宋_GB2312" w:hAnsi="Times New Roman" w:cs="Times New Roman"/>
          <w:sz w:val="32"/>
          <w:szCs w:val="32"/>
        </w:rPr>
        <w:t>1</w:t>
      </w:r>
      <w:r w:rsidRPr="00D73315">
        <w:rPr>
          <w:rFonts w:ascii="Times New Roman" w:eastAsia="仿宋_GB2312" w:hAnsi="Times New Roman" w:cs="Times New Roman"/>
          <w:sz w:val="32"/>
          <w:szCs w:val="32"/>
        </w:rPr>
        <w:t>日起施行。</w:t>
      </w:r>
    </w:p>
    <w:p w:rsidR="00D73315" w:rsidRPr="00D73315" w:rsidRDefault="00D73315" w:rsidP="00D73315">
      <w:pPr>
        <w:spacing w:line="580" w:lineRule="exact"/>
        <w:ind w:right="1280"/>
        <w:rPr>
          <w:rFonts w:eastAsia="仿宋"/>
          <w:sz w:val="32"/>
          <w:szCs w:val="32"/>
        </w:rPr>
      </w:pPr>
    </w:p>
    <w:p w:rsidR="00D73315" w:rsidRPr="00D73315" w:rsidRDefault="00D73315" w:rsidP="00D73315">
      <w:pPr>
        <w:pStyle w:val="af2"/>
        <w:shd w:val="clear" w:color="auto" w:fill="FFFFFF"/>
        <w:spacing w:before="0" w:beforeAutospacing="0" w:after="0" w:afterAutospacing="0" w:line="560" w:lineRule="exact"/>
        <w:ind w:leftChars="104" w:left="218" w:firstLineChars="198" w:firstLine="875"/>
        <w:rPr>
          <w:rStyle w:val="aa"/>
          <w:rFonts w:ascii="Times New Roman" w:eastAsiaTheme="majorEastAsia" w:hAnsi="Times New Roman"/>
          <w:sz w:val="44"/>
          <w:szCs w:val="44"/>
        </w:rPr>
      </w:pPr>
    </w:p>
    <w:p w:rsidR="00D73315" w:rsidRPr="00D73315" w:rsidRDefault="00D73315" w:rsidP="00D73315">
      <w:pPr>
        <w:pStyle w:val="af2"/>
        <w:shd w:val="clear" w:color="auto" w:fill="FFFFFF"/>
        <w:spacing w:before="0" w:beforeAutospacing="0" w:after="0" w:afterAutospacing="0" w:line="560" w:lineRule="exact"/>
        <w:ind w:leftChars="104" w:left="218" w:firstLineChars="198" w:firstLine="871"/>
        <w:rPr>
          <w:rStyle w:val="aa"/>
          <w:rFonts w:ascii="Times New Roman" w:eastAsia="方正小标宋简体" w:hAnsi="Times New Roman"/>
          <w:b w:val="0"/>
          <w:sz w:val="44"/>
          <w:szCs w:val="44"/>
        </w:rPr>
      </w:pPr>
    </w:p>
    <w:p w:rsidR="00D73315" w:rsidRPr="00D73315" w:rsidRDefault="00D73315" w:rsidP="00D73315">
      <w:pPr>
        <w:pStyle w:val="af2"/>
        <w:shd w:val="clear" w:color="auto" w:fill="FFFFFF"/>
        <w:spacing w:before="0" w:beforeAutospacing="0" w:after="0" w:afterAutospacing="0" w:line="560" w:lineRule="exact"/>
        <w:ind w:leftChars="104" w:left="218" w:firstLineChars="198" w:firstLine="871"/>
        <w:rPr>
          <w:rStyle w:val="aa"/>
          <w:rFonts w:ascii="Times New Roman" w:eastAsia="方正小标宋简体" w:hAnsi="Times New Roman"/>
          <w:b w:val="0"/>
          <w:sz w:val="44"/>
          <w:szCs w:val="44"/>
        </w:rPr>
      </w:pPr>
    </w:p>
    <w:p w:rsidR="00D73315" w:rsidRPr="00D73315" w:rsidRDefault="00D73315" w:rsidP="00D73315">
      <w:pPr>
        <w:pStyle w:val="af2"/>
        <w:shd w:val="clear" w:color="auto" w:fill="FFFFFF"/>
        <w:spacing w:before="0" w:beforeAutospacing="0" w:after="0" w:afterAutospacing="0" w:line="560" w:lineRule="exact"/>
        <w:ind w:leftChars="104" w:left="218" w:firstLineChars="198" w:firstLine="871"/>
        <w:rPr>
          <w:rStyle w:val="aa"/>
          <w:rFonts w:ascii="Times New Roman" w:eastAsia="方正小标宋简体" w:hAnsi="Times New Roman"/>
          <w:b w:val="0"/>
          <w:sz w:val="44"/>
          <w:szCs w:val="44"/>
        </w:rPr>
      </w:pPr>
    </w:p>
    <w:p w:rsidR="00D73315" w:rsidRPr="00D73315" w:rsidRDefault="00D73315" w:rsidP="00D73315">
      <w:pPr>
        <w:pStyle w:val="af2"/>
        <w:shd w:val="clear" w:color="auto" w:fill="FFFFFF"/>
        <w:spacing w:before="0" w:beforeAutospacing="0" w:after="0" w:afterAutospacing="0" w:line="560" w:lineRule="exact"/>
        <w:ind w:leftChars="104" w:left="218" w:firstLineChars="198" w:firstLine="871"/>
        <w:rPr>
          <w:rStyle w:val="aa"/>
          <w:rFonts w:ascii="Times New Roman" w:eastAsia="方正小标宋简体" w:hAnsi="Times New Roman"/>
          <w:b w:val="0"/>
          <w:sz w:val="44"/>
          <w:szCs w:val="44"/>
        </w:rPr>
      </w:pPr>
    </w:p>
    <w:p w:rsidR="00D73315" w:rsidRDefault="00D73315" w:rsidP="00D73315">
      <w:pPr>
        <w:pStyle w:val="af2"/>
        <w:shd w:val="clear" w:color="auto" w:fill="FFFFFF"/>
        <w:spacing w:before="0" w:beforeAutospacing="0" w:after="0" w:afterAutospacing="0" w:line="560" w:lineRule="exact"/>
        <w:ind w:leftChars="104" w:left="218" w:firstLineChars="198" w:firstLine="871"/>
        <w:rPr>
          <w:rStyle w:val="aa"/>
          <w:rFonts w:ascii="Times New Roman" w:eastAsia="方正小标宋简体" w:hAnsi="Times New Roman" w:hint="eastAsia"/>
          <w:b w:val="0"/>
          <w:sz w:val="44"/>
          <w:szCs w:val="44"/>
        </w:rPr>
      </w:pPr>
    </w:p>
    <w:p w:rsidR="00D73315" w:rsidRDefault="00D73315" w:rsidP="00D73315">
      <w:pPr>
        <w:pStyle w:val="af2"/>
        <w:shd w:val="clear" w:color="auto" w:fill="FFFFFF"/>
        <w:spacing w:before="0" w:beforeAutospacing="0" w:after="0" w:afterAutospacing="0" w:line="560" w:lineRule="exact"/>
        <w:ind w:leftChars="104" w:left="218" w:firstLineChars="198" w:firstLine="871"/>
        <w:rPr>
          <w:rStyle w:val="aa"/>
          <w:rFonts w:ascii="Times New Roman" w:eastAsia="方正小标宋简体" w:hAnsi="Times New Roman" w:hint="eastAsia"/>
          <w:b w:val="0"/>
          <w:sz w:val="44"/>
          <w:szCs w:val="44"/>
        </w:rPr>
      </w:pPr>
    </w:p>
    <w:p w:rsidR="00D73315" w:rsidRDefault="00D73315" w:rsidP="00D73315">
      <w:pPr>
        <w:pStyle w:val="af2"/>
        <w:shd w:val="clear" w:color="auto" w:fill="FFFFFF"/>
        <w:spacing w:before="0" w:beforeAutospacing="0" w:after="0" w:afterAutospacing="0" w:line="560" w:lineRule="exact"/>
        <w:ind w:leftChars="104" w:left="218" w:firstLineChars="198" w:firstLine="871"/>
        <w:rPr>
          <w:rStyle w:val="aa"/>
          <w:rFonts w:ascii="Times New Roman" w:eastAsia="方正小标宋简体" w:hAnsi="Times New Roman" w:hint="eastAsia"/>
          <w:b w:val="0"/>
          <w:sz w:val="44"/>
          <w:szCs w:val="44"/>
        </w:rPr>
      </w:pPr>
    </w:p>
    <w:p w:rsidR="00D73315" w:rsidRDefault="00D73315" w:rsidP="00D73315">
      <w:pPr>
        <w:pStyle w:val="af2"/>
        <w:shd w:val="clear" w:color="auto" w:fill="FFFFFF"/>
        <w:spacing w:before="0" w:beforeAutospacing="0" w:after="0" w:afterAutospacing="0" w:line="560" w:lineRule="exact"/>
        <w:ind w:leftChars="104" w:left="218" w:firstLineChars="198" w:firstLine="871"/>
        <w:rPr>
          <w:rStyle w:val="aa"/>
          <w:rFonts w:ascii="Times New Roman" w:eastAsia="方正小标宋简体" w:hAnsi="Times New Roman" w:hint="eastAsia"/>
          <w:b w:val="0"/>
          <w:sz w:val="44"/>
          <w:szCs w:val="44"/>
        </w:rPr>
      </w:pPr>
    </w:p>
    <w:p w:rsidR="00D73315" w:rsidRDefault="00D73315" w:rsidP="00D73315">
      <w:pPr>
        <w:pStyle w:val="af2"/>
        <w:shd w:val="clear" w:color="auto" w:fill="FFFFFF"/>
        <w:spacing w:before="0" w:beforeAutospacing="0" w:after="0" w:afterAutospacing="0" w:line="560" w:lineRule="exact"/>
        <w:ind w:leftChars="104" w:left="218" w:firstLineChars="198" w:firstLine="871"/>
        <w:rPr>
          <w:rStyle w:val="aa"/>
          <w:rFonts w:ascii="Times New Roman" w:eastAsia="方正小标宋简体" w:hAnsi="Times New Roman" w:hint="eastAsia"/>
          <w:b w:val="0"/>
          <w:sz w:val="44"/>
          <w:szCs w:val="44"/>
        </w:rPr>
      </w:pPr>
    </w:p>
    <w:p w:rsidR="00D73315" w:rsidRDefault="00D73315" w:rsidP="00D73315">
      <w:pPr>
        <w:pStyle w:val="af2"/>
        <w:shd w:val="clear" w:color="auto" w:fill="FFFFFF"/>
        <w:spacing w:before="0" w:beforeAutospacing="0" w:after="0" w:afterAutospacing="0" w:line="560" w:lineRule="exact"/>
        <w:ind w:leftChars="104" w:left="218" w:firstLineChars="198" w:firstLine="871"/>
        <w:rPr>
          <w:rStyle w:val="aa"/>
          <w:rFonts w:ascii="Times New Roman" w:eastAsia="方正小标宋简体" w:hAnsi="Times New Roman" w:hint="eastAsia"/>
          <w:b w:val="0"/>
          <w:sz w:val="44"/>
          <w:szCs w:val="44"/>
        </w:rPr>
      </w:pPr>
    </w:p>
    <w:p w:rsidR="00D73315" w:rsidRDefault="00D73315" w:rsidP="00D73315">
      <w:pPr>
        <w:pStyle w:val="af2"/>
        <w:shd w:val="clear" w:color="auto" w:fill="FFFFFF"/>
        <w:spacing w:before="0" w:beforeAutospacing="0" w:after="0" w:afterAutospacing="0" w:line="560" w:lineRule="exact"/>
        <w:ind w:leftChars="104" w:left="218" w:firstLineChars="198" w:firstLine="871"/>
        <w:rPr>
          <w:rStyle w:val="aa"/>
          <w:rFonts w:ascii="Times New Roman" w:eastAsia="方正小标宋简体" w:hAnsi="Times New Roman" w:hint="eastAsia"/>
          <w:b w:val="0"/>
          <w:sz w:val="44"/>
          <w:szCs w:val="44"/>
        </w:rPr>
      </w:pPr>
    </w:p>
    <w:p w:rsidR="00D73315" w:rsidRPr="00D73315" w:rsidRDefault="00D73315" w:rsidP="00D73315">
      <w:pPr>
        <w:pStyle w:val="af2"/>
        <w:shd w:val="clear" w:color="auto" w:fill="FFFFFF"/>
        <w:spacing w:before="0" w:beforeAutospacing="0" w:after="0" w:afterAutospacing="0" w:line="560" w:lineRule="exact"/>
        <w:ind w:leftChars="104" w:left="218" w:firstLineChars="198" w:firstLine="871"/>
        <w:rPr>
          <w:rStyle w:val="aa"/>
          <w:rFonts w:ascii="Times New Roman" w:eastAsia="方正小标宋简体" w:hAnsi="Times New Roman"/>
          <w:b w:val="0"/>
          <w:sz w:val="44"/>
          <w:szCs w:val="44"/>
        </w:rPr>
      </w:pPr>
    </w:p>
    <w:p w:rsidR="00D73315" w:rsidRPr="00D73315" w:rsidRDefault="00D73315" w:rsidP="00D73315">
      <w:pPr>
        <w:pStyle w:val="af2"/>
        <w:shd w:val="clear" w:color="auto" w:fill="FFFFFF"/>
        <w:spacing w:before="0" w:beforeAutospacing="0" w:after="0" w:afterAutospacing="0" w:line="560" w:lineRule="exact"/>
        <w:jc w:val="center"/>
        <w:rPr>
          <w:rStyle w:val="aa"/>
          <w:rFonts w:ascii="Times New Roman" w:eastAsia="方正小标宋简体" w:hAnsi="Times New Roman"/>
          <w:sz w:val="44"/>
          <w:szCs w:val="44"/>
        </w:rPr>
      </w:pPr>
      <w:r w:rsidRPr="00D73315">
        <w:rPr>
          <w:rStyle w:val="aa"/>
          <w:rFonts w:ascii="Times New Roman" w:eastAsia="方正小标宋简体" w:hAnsi="Times New Roman"/>
          <w:sz w:val="44"/>
          <w:szCs w:val="44"/>
        </w:rPr>
        <w:lastRenderedPageBreak/>
        <w:t>苏州市水务局重大水行政执法决定</w:t>
      </w:r>
    </w:p>
    <w:p w:rsidR="00D73315" w:rsidRPr="00D73315" w:rsidRDefault="00D73315" w:rsidP="00D73315">
      <w:pPr>
        <w:pStyle w:val="af2"/>
        <w:shd w:val="clear" w:color="auto" w:fill="FFFFFF"/>
        <w:spacing w:before="0" w:beforeAutospacing="0" w:after="0" w:afterAutospacing="0" w:line="560" w:lineRule="exact"/>
        <w:jc w:val="center"/>
        <w:rPr>
          <w:rStyle w:val="aa"/>
          <w:rFonts w:ascii="Times New Roman" w:eastAsia="方正小标宋简体" w:hAnsi="Times New Roman"/>
          <w:sz w:val="44"/>
          <w:szCs w:val="44"/>
        </w:rPr>
      </w:pPr>
      <w:r w:rsidRPr="00D73315">
        <w:rPr>
          <w:rStyle w:val="aa"/>
          <w:rFonts w:ascii="Times New Roman" w:eastAsia="方正小标宋简体" w:hAnsi="Times New Roman"/>
          <w:sz w:val="44"/>
          <w:szCs w:val="44"/>
        </w:rPr>
        <w:t>法制审核办法</w:t>
      </w:r>
    </w:p>
    <w:p w:rsidR="00D73315" w:rsidRPr="00D73315" w:rsidRDefault="00D73315" w:rsidP="00D73315">
      <w:pPr>
        <w:widowControl/>
        <w:shd w:val="clear" w:color="auto" w:fill="FFFFFF"/>
        <w:spacing w:line="600" w:lineRule="exact"/>
        <w:ind w:firstLineChars="1000" w:firstLine="3200"/>
        <w:rPr>
          <w:rFonts w:eastAsia="黑体"/>
          <w:kern w:val="0"/>
          <w:sz w:val="32"/>
          <w:szCs w:val="32"/>
        </w:rPr>
      </w:pPr>
    </w:p>
    <w:p w:rsidR="00D73315" w:rsidRPr="00D73315" w:rsidRDefault="00D73315" w:rsidP="00D73315">
      <w:pPr>
        <w:widowControl/>
        <w:shd w:val="clear" w:color="auto" w:fill="FFFFFF"/>
        <w:spacing w:line="600" w:lineRule="exact"/>
        <w:ind w:firstLineChars="1000" w:firstLine="3200"/>
        <w:rPr>
          <w:rFonts w:eastAsia="黑体"/>
          <w:kern w:val="0"/>
          <w:sz w:val="32"/>
          <w:szCs w:val="32"/>
        </w:rPr>
      </w:pPr>
      <w:r w:rsidRPr="00D73315">
        <w:rPr>
          <w:rFonts w:eastAsia="黑体" w:hAnsi="黑体"/>
          <w:kern w:val="0"/>
          <w:sz w:val="32"/>
          <w:szCs w:val="32"/>
        </w:rPr>
        <w:t>第一章</w:t>
      </w:r>
      <w:r w:rsidRPr="00D73315">
        <w:rPr>
          <w:rFonts w:eastAsia="黑体"/>
          <w:kern w:val="0"/>
          <w:sz w:val="32"/>
          <w:szCs w:val="32"/>
        </w:rPr>
        <w:t xml:space="preserve"> </w:t>
      </w:r>
      <w:r w:rsidRPr="00D73315">
        <w:rPr>
          <w:rFonts w:eastAsia="黑体" w:hAnsi="黑体"/>
          <w:kern w:val="0"/>
          <w:sz w:val="32"/>
          <w:szCs w:val="32"/>
        </w:rPr>
        <w:t>总</w:t>
      </w:r>
      <w:r w:rsidRPr="00D73315">
        <w:rPr>
          <w:rFonts w:eastAsia="黑体"/>
          <w:kern w:val="0"/>
          <w:sz w:val="32"/>
          <w:szCs w:val="32"/>
        </w:rPr>
        <w:t xml:space="preserve"> </w:t>
      </w:r>
      <w:r w:rsidRPr="00D73315">
        <w:rPr>
          <w:rFonts w:eastAsia="黑体" w:hAnsi="黑体"/>
          <w:kern w:val="0"/>
          <w:sz w:val="32"/>
          <w:szCs w:val="32"/>
        </w:rPr>
        <w:t>则</w:t>
      </w:r>
    </w:p>
    <w:p w:rsidR="00D73315" w:rsidRPr="00D73315" w:rsidRDefault="00D73315" w:rsidP="00D73315">
      <w:pPr>
        <w:pStyle w:val="af2"/>
        <w:numPr>
          <w:ilvl w:val="0"/>
          <w:numId w:val="14"/>
        </w:numPr>
        <w:shd w:val="clear" w:color="auto" w:fill="FFFFFF"/>
        <w:spacing w:before="0" w:beforeAutospacing="0" w:after="0" w:afterAutospacing="0" w:line="600" w:lineRule="exact"/>
        <w:ind w:left="0" w:firstLineChars="200" w:firstLine="640"/>
        <w:jc w:val="both"/>
        <w:rPr>
          <w:rFonts w:ascii="Times New Roman" w:eastAsia="仿宋_GB2312" w:hAnsi="Times New Roman" w:cs="Times New Roman"/>
          <w:sz w:val="32"/>
          <w:szCs w:val="32"/>
        </w:rPr>
      </w:pPr>
      <w:r w:rsidRPr="00D73315">
        <w:rPr>
          <w:rFonts w:ascii="Times New Roman" w:eastAsia="仿宋_GB2312" w:hAnsi="Times New Roman" w:cs="Times New Roman"/>
          <w:sz w:val="32"/>
          <w:szCs w:val="32"/>
        </w:rPr>
        <w:t>为了加强对重大水行政执法行为的监督，促进严格规范公正文明执法，防止和纠正违法或者不当的行政行为，根据《中华人民共和国行政处罚法》《中华人民共和国行政许可法》《中华人民共和国行政强制法》和《江苏省行政程序规定》，结合本市水</w:t>
      </w:r>
      <w:proofErr w:type="gramStart"/>
      <w:r w:rsidRPr="00D73315">
        <w:rPr>
          <w:rFonts w:ascii="Times New Roman" w:eastAsia="仿宋_GB2312" w:hAnsi="Times New Roman" w:cs="Times New Roman"/>
          <w:sz w:val="32"/>
          <w:szCs w:val="32"/>
        </w:rPr>
        <w:t>务</w:t>
      </w:r>
      <w:proofErr w:type="gramEnd"/>
      <w:r w:rsidRPr="00D73315">
        <w:rPr>
          <w:rFonts w:ascii="Times New Roman" w:eastAsia="仿宋_GB2312" w:hAnsi="Times New Roman" w:cs="Times New Roman"/>
          <w:sz w:val="32"/>
          <w:szCs w:val="32"/>
        </w:rPr>
        <w:t>实际，制定本办法。</w:t>
      </w:r>
    </w:p>
    <w:p w:rsidR="00D73315" w:rsidRPr="00D73315" w:rsidRDefault="00D73315" w:rsidP="00D73315">
      <w:pPr>
        <w:pStyle w:val="af2"/>
        <w:shd w:val="clear" w:color="auto" w:fill="FFFFFF"/>
        <w:spacing w:before="0" w:beforeAutospacing="0" w:after="0" w:afterAutospacing="0" w:line="600" w:lineRule="exact"/>
        <w:ind w:firstLineChars="200" w:firstLine="640"/>
        <w:jc w:val="both"/>
        <w:rPr>
          <w:rFonts w:ascii="Times New Roman" w:eastAsia="仿宋_GB2312" w:hAnsi="Times New Roman" w:cs="Times New Roman"/>
          <w:sz w:val="32"/>
          <w:szCs w:val="32"/>
        </w:rPr>
      </w:pPr>
      <w:r w:rsidRPr="00D73315">
        <w:rPr>
          <w:rFonts w:ascii="Times New Roman" w:eastAsia="黑体" w:hAnsi="黑体" w:cs="Times New Roman"/>
          <w:bCs/>
          <w:sz w:val="32"/>
          <w:szCs w:val="32"/>
        </w:rPr>
        <w:t>第二条</w:t>
      </w:r>
      <w:r w:rsidRPr="00D73315">
        <w:rPr>
          <w:rFonts w:ascii="Times New Roman" w:eastAsia="黑体" w:hAnsi="Times New Roman" w:cs="Times New Roman"/>
          <w:bCs/>
          <w:sz w:val="32"/>
          <w:szCs w:val="32"/>
        </w:rPr>
        <w:t xml:space="preserve"> </w:t>
      </w:r>
      <w:r w:rsidRPr="00D73315">
        <w:rPr>
          <w:rFonts w:ascii="Times New Roman" w:eastAsia="仿宋_GB2312" w:hAnsi="Times New Roman" w:cs="Times New Roman"/>
          <w:sz w:val="32"/>
          <w:szCs w:val="32"/>
        </w:rPr>
        <w:t>本办法所称重大水行政执法决定，是指市水</w:t>
      </w:r>
      <w:proofErr w:type="gramStart"/>
      <w:r w:rsidRPr="00D73315">
        <w:rPr>
          <w:rFonts w:ascii="Times New Roman" w:eastAsia="仿宋_GB2312" w:hAnsi="Times New Roman" w:cs="Times New Roman"/>
          <w:sz w:val="32"/>
          <w:szCs w:val="32"/>
        </w:rPr>
        <w:t>务</w:t>
      </w:r>
      <w:proofErr w:type="gramEnd"/>
      <w:r w:rsidRPr="00D73315">
        <w:rPr>
          <w:rFonts w:ascii="Times New Roman" w:eastAsia="仿宋_GB2312" w:hAnsi="Times New Roman" w:cs="Times New Roman"/>
          <w:sz w:val="32"/>
          <w:szCs w:val="32"/>
        </w:rPr>
        <w:t>局依法</w:t>
      </w:r>
      <w:proofErr w:type="gramStart"/>
      <w:r w:rsidRPr="00D73315">
        <w:rPr>
          <w:rFonts w:ascii="Times New Roman" w:eastAsia="仿宋_GB2312" w:hAnsi="Times New Roman" w:cs="Times New Roman"/>
          <w:sz w:val="32"/>
          <w:szCs w:val="32"/>
        </w:rPr>
        <w:t>作出</w:t>
      </w:r>
      <w:proofErr w:type="gramEnd"/>
      <w:r w:rsidRPr="00D73315">
        <w:rPr>
          <w:rFonts w:ascii="Times New Roman" w:eastAsia="仿宋_GB2312" w:hAnsi="Times New Roman" w:cs="Times New Roman"/>
          <w:sz w:val="32"/>
          <w:szCs w:val="32"/>
        </w:rPr>
        <w:t>的重大行政处罚、行政许可、行政强制等行政执法决定。</w:t>
      </w:r>
    </w:p>
    <w:p w:rsidR="00D73315" w:rsidRPr="00D73315" w:rsidRDefault="00D73315" w:rsidP="00D73315">
      <w:pPr>
        <w:widowControl/>
        <w:shd w:val="clear" w:color="auto" w:fill="FFFFFF"/>
        <w:spacing w:line="600" w:lineRule="exact"/>
        <w:ind w:firstLineChars="200" w:firstLine="640"/>
        <w:rPr>
          <w:rFonts w:eastAsia="仿宋_GB2312"/>
          <w:kern w:val="0"/>
          <w:sz w:val="32"/>
          <w:szCs w:val="32"/>
        </w:rPr>
      </w:pPr>
      <w:r w:rsidRPr="00D73315">
        <w:rPr>
          <w:rFonts w:eastAsia="黑体" w:hAnsi="黑体"/>
          <w:kern w:val="0"/>
          <w:sz w:val="32"/>
          <w:szCs w:val="32"/>
        </w:rPr>
        <w:t>第三条</w:t>
      </w:r>
      <w:r w:rsidRPr="00D73315">
        <w:rPr>
          <w:rFonts w:eastAsia="黑体"/>
          <w:kern w:val="0"/>
          <w:sz w:val="32"/>
          <w:szCs w:val="32"/>
        </w:rPr>
        <w:t xml:space="preserve"> </w:t>
      </w:r>
      <w:r w:rsidRPr="00D73315">
        <w:rPr>
          <w:rFonts w:eastAsia="仿宋_GB2312"/>
          <w:kern w:val="0"/>
          <w:sz w:val="32"/>
          <w:szCs w:val="32"/>
        </w:rPr>
        <w:t>本办法所称重大水行政执法决定法制审核，是指</w:t>
      </w:r>
      <w:proofErr w:type="gramStart"/>
      <w:r w:rsidRPr="00D73315">
        <w:rPr>
          <w:rFonts w:eastAsia="仿宋_GB2312"/>
          <w:kern w:val="0"/>
          <w:sz w:val="32"/>
          <w:szCs w:val="32"/>
        </w:rPr>
        <w:t>作出</w:t>
      </w:r>
      <w:proofErr w:type="gramEnd"/>
      <w:r w:rsidRPr="00D73315">
        <w:rPr>
          <w:rFonts w:eastAsia="仿宋_GB2312"/>
          <w:kern w:val="0"/>
          <w:sz w:val="32"/>
          <w:szCs w:val="32"/>
        </w:rPr>
        <w:t>重大水行政执法决定前，由市水</w:t>
      </w:r>
      <w:proofErr w:type="gramStart"/>
      <w:r w:rsidRPr="00D73315">
        <w:rPr>
          <w:rFonts w:eastAsia="仿宋_GB2312"/>
          <w:kern w:val="0"/>
          <w:sz w:val="32"/>
          <w:szCs w:val="32"/>
        </w:rPr>
        <w:t>务</w:t>
      </w:r>
      <w:proofErr w:type="gramEnd"/>
      <w:r w:rsidRPr="00D73315">
        <w:rPr>
          <w:rFonts w:eastAsia="仿宋_GB2312"/>
          <w:kern w:val="0"/>
          <w:sz w:val="32"/>
          <w:szCs w:val="32"/>
        </w:rPr>
        <w:t>局政策法规处（以下</w:t>
      </w:r>
      <w:proofErr w:type="gramStart"/>
      <w:r w:rsidRPr="00D73315">
        <w:rPr>
          <w:rFonts w:eastAsia="仿宋_GB2312"/>
          <w:kern w:val="0"/>
          <w:sz w:val="32"/>
          <w:szCs w:val="32"/>
        </w:rPr>
        <w:t>简称局政法</w:t>
      </w:r>
      <w:proofErr w:type="gramEnd"/>
      <w:r w:rsidRPr="00D73315">
        <w:rPr>
          <w:rFonts w:eastAsia="仿宋_GB2312"/>
          <w:kern w:val="0"/>
          <w:sz w:val="32"/>
          <w:szCs w:val="32"/>
        </w:rPr>
        <w:t>处）对拟作出决定的合法性、适当性进行审核。未经法制审核或者审核未通过的，不得</w:t>
      </w:r>
      <w:proofErr w:type="gramStart"/>
      <w:r w:rsidRPr="00D73315">
        <w:rPr>
          <w:rFonts w:eastAsia="仿宋_GB2312"/>
          <w:kern w:val="0"/>
          <w:sz w:val="32"/>
          <w:szCs w:val="32"/>
        </w:rPr>
        <w:t>作出</w:t>
      </w:r>
      <w:proofErr w:type="gramEnd"/>
      <w:r w:rsidRPr="00D73315">
        <w:rPr>
          <w:rFonts w:eastAsia="仿宋_GB2312"/>
          <w:kern w:val="0"/>
          <w:sz w:val="32"/>
          <w:szCs w:val="32"/>
        </w:rPr>
        <w:t>决定。</w:t>
      </w:r>
    </w:p>
    <w:p w:rsidR="00D73315" w:rsidRPr="00D73315" w:rsidRDefault="00D73315" w:rsidP="00D73315">
      <w:pPr>
        <w:widowControl/>
        <w:shd w:val="clear" w:color="auto" w:fill="FFFFFF"/>
        <w:spacing w:line="600" w:lineRule="exact"/>
        <w:ind w:firstLineChars="200" w:firstLine="643"/>
        <w:rPr>
          <w:rFonts w:eastAsia="仿宋_GB2312"/>
          <w:kern w:val="0"/>
          <w:sz w:val="32"/>
          <w:szCs w:val="32"/>
        </w:rPr>
      </w:pPr>
      <w:r w:rsidRPr="00D73315">
        <w:rPr>
          <w:rStyle w:val="aa"/>
          <w:rFonts w:eastAsia="黑体" w:hAnsi="黑体"/>
          <w:sz w:val="32"/>
          <w:szCs w:val="32"/>
        </w:rPr>
        <w:t>第四条</w:t>
      </w:r>
      <w:r w:rsidRPr="00D73315">
        <w:rPr>
          <w:rFonts w:eastAsia="仿宋_GB2312"/>
          <w:sz w:val="32"/>
          <w:szCs w:val="32"/>
        </w:rPr>
        <w:t xml:space="preserve">  </w:t>
      </w:r>
      <w:r w:rsidRPr="00D73315">
        <w:rPr>
          <w:rFonts w:eastAsia="仿宋_GB2312"/>
          <w:kern w:val="0"/>
          <w:sz w:val="32"/>
          <w:szCs w:val="32"/>
        </w:rPr>
        <w:t>提交法制审核的重大水行政执法决定应当做到案件事实清楚、证据确凿充分、定性准确、裁量适当、程序合法、法律文书制作规范、法律用语使用准确。</w:t>
      </w:r>
    </w:p>
    <w:p w:rsidR="00D73315" w:rsidRPr="00D73315" w:rsidRDefault="00D73315" w:rsidP="00D73315">
      <w:pPr>
        <w:widowControl/>
        <w:shd w:val="clear" w:color="auto" w:fill="FFFFFF"/>
        <w:spacing w:line="600" w:lineRule="exact"/>
        <w:ind w:firstLineChars="900" w:firstLine="2880"/>
        <w:rPr>
          <w:rFonts w:eastAsia="黑体"/>
          <w:kern w:val="0"/>
          <w:sz w:val="32"/>
          <w:szCs w:val="32"/>
        </w:rPr>
      </w:pPr>
      <w:r w:rsidRPr="00D73315">
        <w:rPr>
          <w:rFonts w:eastAsia="黑体" w:hAnsi="黑体"/>
          <w:kern w:val="0"/>
          <w:sz w:val="32"/>
          <w:szCs w:val="32"/>
        </w:rPr>
        <w:t>第二章</w:t>
      </w:r>
      <w:r w:rsidRPr="00D73315">
        <w:rPr>
          <w:kern w:val="0"/>
          <w:sz w:val="32"/>
          <w:szCs w:val="32"/>
        </w:rPr>
        <w:t> </w:t>
      </w:r>
      <w:r w:rsidRPr="00D73315">
        <w:rPr>
          <w:rFonts w:eastAsia="黑体" w:hAnsi="黑体"/>
          <w:kern w:val="0"/>
          <w:sz w:val="32"/>
          <w:szCs w:val="32"/>
        </w:rPr>
        <w:t>审核范围</w:t>
      </w:r>
    </w:p>
    <w:p w:rsidR="00D73315" w:rsidRPr="00D73315" w:rsidRDefault="00D73315" w:rsidP="00D73315">
      <w:pPr>
        <w:pStyle w:val="af2"/>
        <w:shd w:val="clear" w:color="auto" w:fill="FFFFFF"/>
        <w:spacing w:before="0" w:beforeAutospacing="0" w:after="0" w:afterAutospacing="0" w:line="600" w:lineRule="exact"/>
        <w:ind w:firstLineChars="200" w:firstLine="643"/>
        <w:jc w:val="both"/>
        <w:rPr>
          <w:rFonts w:ascii="Times New Roman" w:eastAsia="仿宋_GB2312" w:hAnsi="Times New Roman" w:cs="Times New Roman"/>
          <w:sz w:val="32"/>
          <w:szCs w:val="32"/>
        </w:rPr>
      </w:pPr>
      <w:r w:rsidRPr="00D73315">
        <w:rPr>
          <w:rStyle w:val="aa"/>
          <w:rFonts w:ascii="Times New Roman" w:eastAsia="黑体" w:hAnsi="黑体"/>
          <w:sz w:val="32"/>
          <w:szCs w:val="32"/>
        </w:rPr>
        <w:t>第五条</w:t>
      </w:r>
      <w:r w:rsidRPr="00D73315">
        <w:rPr>
          <w:rStyle w:val="aa"/>
          <w:rFonts w:ascii="Times New Roman" w:eastAsia="黑体" w:hAnsi="Times New Roman"/>
          <w:sz w:val="32"/>
          <w:szCs w:val="32"/>
        </w:rPr>
        <w:t xml:space="preserve"> </w:t>
      </w:r>
      <w:r w:rsidRPr="00D73315">
        <w:rPr>
          <w:rFonts w:ascii="Times New Roman" w:eastAsia="仿宋_GB2312" w:hAnsi="Times New Roman" w:cs="Times New Roman"/>
          <w:sz w:val="32"/>
          <w:szCs w:val="32"/>
        </w:rPr>
        <w:t>下列行政处罚属于重大水行政执法决定：</w:t>
      </w:r>
    </w:p>
    <w:p w:rsidR="00D73315" w:rsidRPr="00D73315" w:rsidRDefault="00D73315" w:rsidP="00D73315">
      <w:pPr>
        <w:pStyle w:val="af2"/>
        <w:shd w:val="clear" w:color="auto" w:fill="FFFFFF"/>
        <w:spacing w:before="0" w:beforeAutospacing="0" w:after="0" w:afterAutospacing="0" w:line="600" w:lineRule="exact"/>
        <w:ind w:firstLineChars="200" w:firstLine="640"/>
        <w:jc w:val="both"/>
        <w:rPr>
          <w:rFonts w:ascii="Times New Roman" w:eastAsia="仿宋_GB2312" w:hAnsi="Times New Roman" w:cs="Times New Roman"/>
          <w:sz w:val="32"/>
          <w:szCs w:val="32"/>
        </w:rPr>
      </w:pPr>
      <w:r w:rsidRPr="00D73315">
        <w:rPr>
          <w:rFonts w:ascii="Times New Roman" w:eastAsia="仿宋_GB2312" w:hAnsi="Times New Roman" w:cs="Times New Roman"/>
          <w:sz w:val="32"/>
          <w:szCs w:val="32"/>
        </w:rPr>
        <w:lastRenderedPageBreak/>
        <w:t>（一）责令停产停业；</w:t>
      </w:r>
      <w:r w:rsidRPr="00D73315">
        <w:rPr>
          <w:rFonts w:ascii="Times New Roman" w:eastAsia="仿宋_GB2312" w:hAnsi="Times New Roman" w:cs="Times New Roman"/>
          <w:sz w:val="32"/>
          <w:szCs w:val="32"/>
        </w:rPr>
        <w:t xml:space="preserve"> </w:t>
      </w:r>
    </w:p>
    <w:p w:rsidR="00D73315" w:rsidRPr="00D73315" w:rsidRDefault="00D73315" w:rsidP="00D73315">
      <w:pPr>
        <w:pStyle w:val="af2"/>
        <w:shd w:val="clear" w:color="auto" w:fill="FFFFFF"/>
        <w:spacing w:before="0" w:beforeAutospacing="0" w:after="0" w:afterAutospacing="0" w:line="600" w:lineRule="exact"/>
        <w:ind w:firstLineChars="200" w:firstLine="640"/>
        <w:jc w:val="both"/>
        <w:rPr>
          <w:rFonts w:ascii="Times New Roman" w:eastAsia="仿宋_GB2312" w:hAnsi="Times New Roman" w:cs="Times New Roman"/>
          <w:sz w:val="32"/>
          <w:szCs w:val="32"/>
        </w:rPr>
      </w:pPr>
      <w:r w:rsidRPr="00D73315">
        <w:rPr>
          <w:rFonts w:ascii="Times New Roman" w:eastAsia="仿宋_GB2312" w:hAnsi="Times New Roman" w:cs="Times New Roman"/>
          <w:sz w:val="32"/>
          <w:szCs w:val="32"/>
        </w:rPr>
        <w:t>（二）暂扣或者吊销许可证；</w:t>
      </w:r>
      <w:r w:rsidRPr="00D73315">
        <w:rPr>
          <w:rFonts w:ascii="Times New Roman" w:eastAsia="仿宋_GB2312" w:hAnsi="Times New Roman" w:cs="Times New Roman"/>
          <w:sz w:val="32"/>
          <w:szCs w:val="32"/>
        </w:rPr>
        <w:t xml:space="preserve"> </w:t>
      </w:r>
    </w:p>
    <w:p w:rsidR="00D73315" w:rsidRPr="00D73315" w:rsidRDefault="00D73315" w:rsidP="00D73315">
      <w:pPr>
        <w:pStyle w:val="af2"/>
        <w:shd w:val="clear" w:color="auto" w:fill="FFFFFF"/>
        <w:spacing w:before="0" w:beforeAutospacing="0" w:after="0" w:afterAutospacing="0" w:line="600" w:lineRule="exact"/>
        <w:ind w:firstLineChars="200" w:firstLine="640"/>
        <w:jc w:val="both"/>
        <w:rPr>
          <w:rFonts w:ascii="Times New Roman" w:eastAsia="仿宋_GB2312" w:hAnsi="Times New Roman" w:cs="Times New Roman"/>
          <w:sz w:val="32"/>
          <w:szCs w:val="32"/>
        </w:rPr>
      </w:pPr>
      <w:r w:rsidRPr="00D73315">
        <w:rPr>
          <w:rFonts w:ascii="Times New Roman" w:eastAsia="仿宋_GB2312" w:hAnsi="Times New Roman" w:cs="Times New Roman"/>
          <w:sz w:val="32"/>
          <w:szCs w:val="32"/>
        </w:rPr>
        <w:t>（三）对公民处以</w:t>
      </w:r>
      <w:r w:rsidRPr="00D73315">
        <w:rPr>
          <w:rFonts w:ascii="Times New Roman" w:eastAsia="仿宋_GB2312" w:hAnsi="Times New Roman" w:cs="Times New Roman"/>
          <w:sz w:val="32"/>
          <w:szCs w:val="32"/>
        </w:rPr>
        <w:t>3000</w:t>
      </w:r>
      <w:r w:rsidRPr="00D73315">
        <w:rPr>
          <w:rFonts w:ascii="Times New Roman" w:eastAsia="仿宋_GB2312" w:hAnsi="Times New Roman" w:cs="Times New Roman"/>
          <w:sz w:val="32"/>
          <w:szCs w:val="32"/>
        </w:rPr>
        <w:t>元以上罚款，对法人和其他组织处以</w:t>
      </w:r>
      <w:r w:rsidRPr="00D73315">
        <w:rPr>
          <w:rFonts w:ascii="Times New Roman" w:eastAsia="仿宋_GB2312" w:hAnsi="Times New Roman" w:cs="Times New Roman"/>
          <w:sz w:val="32"/>
          <w:szCs w:val="32"/>
        </w:rPr>
        <w:t>3</w:t>
      </w:r>
      <w:r w:rsidRPr="00D73315">
        <w:rPr>
          <w:rFonts w:ascii="Times New Roman" w:eastAsia="仿宋_GB2312" w:hAnsi="Times New Roman" w:cs="Times New Roman"/>
          <w:sz w:val="32"/>
          <w:szCs w:val="32"/>
        </w:rPr>
        <w:t>万元以上罚款。</w:t>
      </w:r>
      <w:r w:rsidRPr="00D73315">
        <w:rPr>
          <w:rFonts w:ascii="Times New Roman" w:eastAsia="仿宋_GB2312" w:hAnsi="Times New Roman" w:cs="Times New Roman"/>
          <w:sz w:val="32"/>
          <w:szCs w:val="32"/>
        </w:rPr>
        <w:t xml:space="preserve"> </w:t>
      </w:r>
    </w:p>
    <w:p w:rsidR="00D73315" w:rsidRPr="00D73315" w:rsidRDefault="00D73315" w:rsidP="00D73315">
      <w:pPr>
        <w:pStyle w:val="af2"/>
        <w:shd w:val="clear" w:color="auto" w:fill="FFFFFF"/>
        <w:spacing w:before="0" w:beforeAutospacing="0" w:after="0" w:afterAutospacing="0" w:line="600" w:lineRule="exact"/>
        <w:ind w:firstLineChars="200" w:firstLine="640"/>
        <w:jc w:val="both"/>
        <w:rPr>
          <w:rFonts w:ascii="Times New Roman" w:eastAsia="仿宋_GB2312" w:hAnsi="Times New Roman" w:cs="Times New Roman"/>
          <w:sz w:val="32"/>
          <w:szCs w:val="32"/>
        </w:rPr>
      </w:pPr>
      <w:r w:rsidRPr="00D73315">
        <w:rPr>
          <w:rFonts w:ascii="Times New Roman" w:eastAsia="黑体" w:hAnsi="黑体" w:cs="Times New Roman"/>
          <w:sz w:val="32"/>
          <w:szCs w:val="32"/>
        </w:rPr>
        <w:t>第六条</w:t>
      </w:r>
      <w:r w:rsidRPr="00D73315">
        <w:rPr>
          <w:rFonts w:ascii="Times New Roman" w:eastAsia="黑体" w:hAnsi="Times New Roman" w:cs="Times New Roman"/>
          <w:sz w:val="32"/>
          <w:szCs w:val="32"/>
        </w:rPr>
        <w:t xml:space="preserve"> </w:t>
      </w:r>
      <w:r w:rsidRPr="00D73315">
        <w:rPr>
          <w:rFonts w:ascii="Times New Roman" w:eastAsia="仿宋_GB2312" w:hAnsi="Times New Roman" w:cs="Times New Roman"/>
          <w:sz w:val="32"/>
          <w:szCs w:val="32"/>
        </w:rPr>
        <w:t>下列行政许可属于重大水行政执法决定：</w:t>
      </w:r>
    </w:p>
    <w:p w:rsidR="00D73315" w:rsidRPr="00D73315" w:rsidRDefault="00D73315" w:rsidP="00D73315">
      <w:pPr>
        <w:pStyle w:val="af2"/>
        <w:shd w:val="clear" w:color="auto" w:fill="FFFFFF"/>
        <w:spacing w:before="0" w:beforeAutospacing="0" w:after="0" w:afterAutospacing="0" w:line="600" w:lineRule="exact"/>
        <w:ind w:firstLineChars="200" w:firstLine="640"/>
        <w:rPr>
          <w:rFonts w:ascii="Times New Roman" w:eastAsia="仿宋_GB2312" w:hAnsi="Times New Roman" w:cs="Times New Roman"/>
          <w:sz w:val="32"/>
          <w:szCs w:val="32"/>
        </w:rPr>
      </w:pPr>
      <w:r w:rsidRPr="00D73315">
        <w:rPr>
          <w:rFonts w:ascii="Times New Roman" w:eastAsia="仿宋_GB2312" w:hAnsi="Times New Roman" w:cs="Times New Roman"/>
          <w:sz w:val="32"/>
          <w:szCs w:val="32"/>
        </w:rPr>
        <w:t>（一）跨行政区域的取水许可；</w:t>
      </w:r>
      <w:r w:rsidRPr="00D73315">
        <w:rPr>
          <w:rFonts w:ascii="Times New Roman" w:eastAsia="仿宋_GB2312" w:hAnsi="Times New Roman" w:cs="Times New Roman"/>
          <w:sz w:val="32"/>
          <w:szCs w:val="32"/>
        </w:rPr>
        <w:t xml:space="preserve"> </w:t>
      </w:r>
    </w:p>
    <w:p w:rsidR="00D73315" w:rsidRPr="00D73315" w:rsidRDefault="00D73315" w:rsidP="00D73315">
      <w:pPr>
        <w:pStyle w:val="af2"/>
        <w:shd w:val="clear" w:color="auto" w:fill="FFFFFF"/>
        <w:spacing w:before="0" w:beforeAutospacing="0" w:after="0" w:afterAutospacing="0" w:line="600" w:lineRule="exact"/>
        <w:ind w:firstLineChars="200" w:firstLine="640"/>
        <w:rPr>
          <w:rFonts w:ascii="Times New Roman" w:eastAsia="仿宋_GB2312" w:hAnsi="Times New Roman" w:cs="Times New Roman"/>
          <w:sz w:val="32"/>
          <w:szCs w:val="32"/>
        </w:rPr>
      </w:pPr>
      <w:r w:rsidRPr="00D73315">
        <w:rPr>
          <w:rFonts w:ascii="Times New Roman" w:eastAsia="仿宋_GB2312" w:hAnsi="Times New Roman" w:cs="Times New Roman"/>
          <w:sz w:val="32"/>
          <w:szCs w:val="32"/>
        </w:rPr>
        <w:t>（二）挖填土石方总量超过</w:t>
      </w:r>
      <w:r w:rsidRPr="00D73315">
        <w:rPr>
          <w:rFonts w:ascii="Times New Roman" w:eastAsia="仿宋_GB2312" w:hAnsi="Times New Roman" w:cs="Times New Roman"/>
          <w:sz w:val="32"/>
          <w:szCs w:val="32"/>
        </w:rPr>
        <w:t>50</w:t>
      </w:r>
      <w:proofErr w:type="gramStart"/>
      <w:r w:rsidRPr="00D73315">
        <w:rPr>
          <w:rFonts w:ascii="Times New Roman" w:eastAsia="仿宋_GB2312" w:hAnsi="Times New Roman" w:cs="Times New Roman"/>
          <w:sz w:val="32"/>
          <w:szCs w:val="32"/>
        </w:rPr>
        <w:t>万方且</w:t>
      </w:r>
      <w:proofErr w:type="gramEnd"/>
      <w:r w:rsidRPr="00D73315">
        <w:rPr>
          <w:rFonts w:ascii="Times New Roman" w:eastAsia="仿宋_GB2312" w:hAnsi="Times New Roman" w:cs="Times New Roman"/>
          <w:sz w:val="32"/>
          <w:szCs w:val="32"/>
        </w:rPr>
        <w:t>水土流失防治责任范围超过</w:t>
      </w:r>
      <w:r w:rsidRPr="00D73315">
        <w:rPr>
          <w:rFonts w:ascii="Times New Roman" w:eastAsia="仿宋_GB2312" w:hAnsi="Times New Roman" w:cs="Times New Roman"/>
          <w:sz w:val="32"/>
          <w:szCs w:val="32"/>
        </w:rPr>
        <w:t>50</w:t>
      </w:r>
      <w:r w:rsidRPr="00D73315">
        <w:rPr>
          <w:rFonts w:ascii="Times New Roman" w:eastAsia="仿宋_GB2312" w:hAnsi="Times New Roman" w:cs="Times New Roman"/>
          <w:sz w:val="32"/>
          <w:szCs w:val="32"/>
        </w:rPr>
        <w:t>公顷的生产建设项目水土保持方案审批；</w:t>
      </w:r>
    </w:p>
    <w:p w:rsidR="00D73315" w:rsidRPr="00D73315" w:rsidRDefault="00D73315" w:rsidP="00D73315">
      <w:pPr>
        <w:pStyle w:val="af2"/>
        <w:shd w:val="clear" w:color="auto" w:fill="FFFFFF"/>
        <w:spacing w:before="0" w:beforeAutospacing="0" w:after="0" w:afterAutospacing="0" w:line="600" w:lineRule="exact"/>
        <w:ind w:firstLineChars="200" w:firstLine="640"/>
        <w:rPr>
          <w:rFonts w:ascii="Times New Roman" w:eastAsia="仿宋_GB2312" w:hAnsi="Times New Roman" w:cs="Times New Roman"/>
          <w:sz w:val="32"/>
          <w:szCs w:val="32"/>
        </w:rPr>
      </w:pPr>
      <w:r w:rsidRPr="00D73315">
        <w:rPr>
          <w:rFonts w:ascii="Times New Roman" w:eastAsia="仿宋_GB2312" w:hAnsi="Times New Roman" w:cs="Times New Roman"/>
          <w:sz w:val="32"/>
          <w:szCs w:val="32"/>
        </w:rPr>
        <w:t>（三）在流域性河湖上或者涉及水源地的审批事项。</w:t>
      </w:r>
      <w:r w:rsidRPr="00D73315">
        <w:rPr>
          <w:rFonts w:ascii="Times New Roman" w:eastAsia="仿宋_GB2312" w:hAnsi="Times New Roman" w:cs="Times New Roman"/>
          <w:sz w:val="32"/>
          <w:szCs w:val="32"/>
        </w:rPr>
        <w:t xml:space="preserve"> </w:t>
      </w:r>
    </w:p>
    <w:p w:rsidR="00D73315" w:rsidRPr="00D73315" w:rsidRDefault="00D73315" w:rsidP="00D73315">
      <w:pPr>
        <w:pStyle w:val="af2"/>
        <w:shd w:val="clear" w:color="auto" w:fill="FFFFFF"/>
        <w:spacing w:before="0" w:beforeAutospacing="0" w:after="0" w:afterAutospacing="0" w:line="600" w:lineRule="exact"/>
        <w:ind w:firstLineChars="200" w:firstLine="640"/>
        <w:jc w:val="both"/>
        <w:rPr>
          <w:rFonts w:ascii="Times New Roman" w:eastAsia="仿宋_GB2312" w:hAnsi="Times New Roman" w:cs="Times New Roman"/>
          <w:sz w:val="32"/>
          <w:szCs w:val="32"/>
        </w:rPr>
      </w:pPr>
      <w:r w:rsidRPr="00D73315">
        <w:rPr>
          <w:rFonts w:ascii="Times New Roman" w:eastAsia="黑体" w:hAnsi="黑体" w:cs="Times New Roman"/>
          <w:sz w:val="32"/>
          <w:szCs w:val="32"/>
        </w:rPr>
        <w:t>第七条</w:t>
      </w:r>
      <w:r w:rsidRPr="00D73315">
        <w:rPr>
          <w:rFonts w:ascii="Times New Roman" w:eastAsia="黑体" w:hAnsi="Times New Roman" w:cs="Times New Roman"/>
          <w:sz w:val="32"/>
          <w:szCs w:val="32"/>
        </w:rPr>
        <w:t xml:space="preserve"> </w:t>
      </w:r>
      <w:r w:rsidRPr="00D73315">
        <w:rPr>
          <w:rFonts w:ascii="Times New Roman" w:eastAsia="仿宋_GB2312" w:hAnsi="Times New Roman" w:cs="Times New Roman"/>
          <w:sz w:val="32"/>
          <w:szCs w:val="32"/>
        </w:rPr>
        <w:t>下列行政强制属于重大水行政执法决定：</w:t>
      </w:r>
    </w:p>
    <w:p w:rsidR="00D73315" w:rsidRPr="00D73315" w:rsidRDefault="00D73315" w:rsidP="00D73315">
      <w:pPr>
        <w:pStyle w:val="af2"/>
        <w:shd w:val="clear" w:color="auto" w:fill="FFFFFF"/>
        <w:spacing w:before="0" w:beforeAutospacing="0" w:after="0" w:afterAutospacing="0" w:line="600" w:lineRule="exact"/>
        <w:ind w:firstLineChars="200" w:firstLine="640"/>
        <w:jc w:val="both"/>
        <w:rPr>
          <w:rFonts w:ascii="Times New Roman" w:eastAsia="仿宋_GB2312" w:hAnsi="Times New Roman" w:cs="Times New Roman"/>
          <w:sz w:val="32"/>
          <w:szCs w:val="32"/>
        </w:rPr>
      </w:pPr>
      <w:r w:rsidRPr="00D73315">
        <w:rPr>
          <w:rFonts w:ascii="Times New Roman" w:eastAsia="仿宋_GB2312" w:hAnsi="Times New Roman" w:cs="Times New Roman"/>
          <w:sz w:val="32"/>
          <w:szCs w:val="32"/>
        </w:rPr>
        <w:t>（一）扣押、拍卖违法设施设备的行政强制决定；</w:t>
      </w:r>
      <w:r w:rsidRPr="00D73315">
        <w:rPr>
          <w:rFonts w:ascii="Times New Roman" w:eastAsia="仿宋_GB2312" w:hAnsi="Times New Roman" w:cs="Times New Roman"/>
          <w:sz w:val="32"/>
          <w:szCs w:val="32"/>
        </w:rPr>
        <w:t xml:space="preserve"> </w:t>
      </w:r>
    </w:p>
    <w:p w:rsidR="00D73315" w:rsidRPr="00D73315" w:rsidRDefault="00D73315" w:rsidP="00D73315">
      <w:pPr>
        <w:pStyle w:val="af2"/>
        <w:shd w:val="clear" w:color="auto" w:fill="FFFFFF"/>
        <w:spacing w:before="0" w:beforeAutospacing="0" w:after="0" w:afterAutospacing="0" w:line="600" w:lineRule="exact"/>
        <w:ind w:firstLineChars="200" w:firstLine="640"/>
        <w:jc w:val="both"/>
        <w:rPr>
          <w:rFonts w:ascii="Times New Roman" w:eastAsia="仿宋_GB2312" w:hAnsi="Times New Roman" w:cs="Times New Roman"/>
          <w:sz w:val="32"/>
          <w:szCs w:val="32"/>
        </w:rPr>
      </w:pPr>
      <w:r w:rsidRPr="00D73315">
        <w:rPr>
          <w:rFonts w:ascii="Times New Roman" w:eastAsia="仿宋_GB2312" w:hAnsi="Times New Roman" w:cs="Times New Roman"/>
          <w:sz w:val="32"/>
          <w:szCs w:val="32"/>
        </w:rPr>
        <w:t>（二）</w:t>
      </w:r>
      <w:proofErr w:type="gramStart"/>
      <w:r w:rsidRPr="00D73315">
        <w:rPr>
          <w:rFonts w:ascii="Times New Roman" w:eastAsia="仿宋_GB2312" w:hAnsi="Times New Roman" w:cs="Times New Roman"/>
          <w:sz w:val="32"/>
          <w:szCs w:val="32"/>
        </w:rPr>
        <w:t>作出</w:t>
      </w:r>
      <w:proofErr w:type="gramEnd"/>
      <w:r w:rsidRPr="00D73315">
        <w:rPr>
          <w:rFonts w:ascii="Times New Roman" w:eastAsia="仿宋_GB2312" w:hAnsi="Times New Roman" w:cs="Times New Roman"/>
          <w:sz w:val="32"/>
          <w:szCs w:val="32"/>
        </w:rPr>
        <w:t>强制拆除违法的建筑物、构筑物、设施设备决定的。</w:t>
      </w:r>
      <w:r w:rsidRPr="00D73315">
        <w:rPr>
          <w:rFonts w:ascii="Times New Roman" w:eastAsia="仿宋_GB2312" w:hAnsi="Times New Roman" w:cs="Times New Roman"/>
          <w:sz w:val="32"/>
          <w:szCs w:val="32"/>
        </w:rPr>
        <w:t xml:space="preserve"> </w:t>
      </w:r>
    </w:p>
    <w:p w:rsidR="00D73315" w:rsidRPr="00D73315" w:rsidRDefault="00D73315" w:rsidP="00D73315">
      <w:pPr>
        <w:widowControl/>
        <w:shd w:val="clear" w:color="auto" w:fill="FFFFFF"/>
        <w:spacing w:line="600" w:lineRule="exact"/>
        <w:ind w:firstLineChars="900" w:firstLine="2880"/>
        <w:rPr>
          <w:rFonts w:eastAsia="黑体"/>
          <w:kern w:val="0"/>
          <w:sz w:val="32"/>
          <w:szCs w:val="32"/>
        </w:rPr>
      </w:pPr>
      <w:r w:rsidRPr="00D73315">
        <w:rPr>
          <w:rFonts w:eastAsia="黑体" w:hAnsi="黑体"/>
          <w:kern w:val="0"/>
          <w:sz w:val="32"/>
          <w:szCs w:val="32"/>
        </w:rPr>
        <w:t>第三章</w:t>
      </w:r>
      <w:r w:rsidRPr="00D73315">
        <w:rPr>
          <w:rFonts w:eastAsia="黑体"/>
          <w:kern w:val="0"/>
          <w:sz w:val="32"/>
          <w:szCs w:val="32"/>
        </w:rPr>
        <w:t xml:space="preserve"> </w:t>
      </w:r>
      <w:r w:rsidRPr="00D73315">
        <w:rPr>
          <w:rFonts w:eastAsia="黑体" w:hAnsi="黑体"/>
          <w:kern w:val="0"/>
          <w:sz w:val="32"/>
          <w:szCs w:val="32"/>
        </w:rPr>
        <w:t>审核程序</w:t>
      </w:r>
    </w:p>
    <w:p w:rsidR="00D73315" w:rsidRPr="00D73315" w:rsidRDefault="00D73315" w:rsidP="00D73315">
      <w:pPr>
        <w:pStyle w:val="af2"/>
        <w:shd w:val="clear" w:color="auto" w:fill="FFFFFF"/>
        <w:spacing w:before="0" w:beforeAutospacing="0" w:after="0" w:afterAutospacing="0" w:line="600" w:lineRule="exact"/>
        <w:ind w:firstLineChars="200" w:firstLine="640"/>
        <w:jc w:val="both"/>
        <w:rPr>
          <w:rFonts w:ascii="Times New Roman" w:eastAsia="仿宋_GB2312" w:hAnsi="Times New Roman" w:cs="Times New Roman"/>
          <w:sz w:val="32"/>
          <w:szCs w:val="32"/>
        </w:rPr>
      </w:pPr>
      <w:r w:rsidRPr="00D73315">
        <w:rPr>
          <w:rFonts w:ascii="Times New Roman" w:eastAsia="黑体" w:hAnsi="黑体" w:cs="Times New Roman"/>
          <w:sz w:val="32"/>
          <w:szCs w:val="32"/>
        </w:rPr>
        <w:t>第八条</w:t>
      </w:r>
      <w:r w:rsidRPr="00D73315">
        <w:rPr>
          <w:rFonts w:ascii="Times New Roman" w:eastAsia="黑体" w:hAnsi="Times New Roman" w:cs="Times New Roman"/>
          <w:sz w:val="32"/>
          <w:szCs w:val="32"/>
        </w:rPr>
        <w:t xml:space="preserve"> </w:t>
      </w:r>
      <w:r w:rsidRPr="00D73315">
        <w:rPr>
          <w:rFonts w:ascii="Times New Roman" w:eastAsia="仿宋_GB2312" w:hAnsi="Times New Roman" w:cs="Times New Roman"/>
          <w:sz w:val="32"/>
          <w:szCs w:val="32"/>
        </w:rPr>
        <w:t>重大水行政处罚、重大水行政强制决定告知书</w:t>
      </w:r>
      <w:proofErr w:type="gramStart"/>
      <w:r w:rsidRPr="00D73315">
        <w:rPr>
          <w:rFonts w:ascii="Times New Roman" w:eastAsia="仿宋_GB2312" w:hAnsi="Times New Roman" w:cs="Times New Roman"/>
          <w:sz w:val="32"/>
          <w:szCs w:val="32"/>
        </w:rPr>
        <w:t>作出</w:t>
      </w:r>
      <w:proofErr w:type="gramEnd"/>
      <w:r w:rsidRPr="00D73315">
        <w:rPr>
          <w:rFonts w:ascii="Times New Roman" w:eastAsia="仿宋_GB2312" w:hAnsi="Times New Roman" w:cs="Times New Roman"/>
          <w:sz w:val="32"/>
          <w:szCs w:val="32"/>
        </w:rPr>
        <w:t>前，承办单位应当将拟作出的执法决定交局政法处进行法制审核，并提供所依据的相关法律、法规、规章、规范性文件及相关证据材料。</w:t>
      </w:r>
    </w:p>
    <w:p w:rsidR="00D73315" w:rsidRPr="00D73315" w:rsidRDefault="00D73315" w:rsidP="00D73315">
      <w:pPr>
        <w:pStyle w:val="af2"/>
        <w:shd w:val="clear" w:color="auto" w:fill="FFFFFF"/>
        <w:spacing w:before="0" w:beforeAutospacing="0" w:after="0" w:afterAutospacing="0" w:line="600" w:lineRule="exact"/>
        <w:ind w:firstLineChars="200" w:firstLine="640"/>
        <w:jc w:val="both"/>
        <w:rPr>
          <w:rFonts w:ascii="Times New Roman" w:eastAsia="仿宋_GB2312" w:hAnsi="Times New Roman" w:cs="Times New Roman"/>
          <w:sz w:val="32"/>
          <w:szCs w:val="32"/>
        </w:rPr>
      </w:pPr>
      <w:r w:rsidRPr="00D73315">
        <w:rPr>
          <w:rFonts w:ascii="Times New Roman" w:eastAsia="仿宋_GB2312" w:hAnsi="Times New Roman" w:cs="Times New Roman"/>
          <w:sz w:val="32"/>
          <w:szCs w:val="32"/>
        </w:rPr>
        <w:t>重大水行政许可决定</w:t>
      </w:r>
      <w:proofErr w:type="gramStart"/>
      <w:r w:rsidRPr="00D73315">
        <w:rPr>
          <w:rFonts w:ascii="Times New Roman" w:eastAsia="仿宋_GB2312" w:hAnsi="Times New Roman" w:cs="Times New Roman"/>
          <w:sz w:val="32"/>
          <w:szCs w:val="32"/>
        </w:rPr>
        <w:t>作出</w:t>
      </w:r>
      <w:proofErr w:type="gramEnd"/>
      <w:r w:rsidRPr="00D73315">
        <w:rPr>
          <w:rFonts w:ascii="Times New Roman" w:eastAsia="仿宋_GB2312" w:hAnsi="Times New Roman" w:cs="Times New Roman"/>
          <w:sz w:val="32"/>
          <w:szCs w:val="32"/>
        </w:rPr>
        <w:t>前，承办单位应当将拟作出的行政许可决定交局政法处进行法制审核，并提供相关的法律、法规、规章、规范性文件及相关材料。</w:t>
      </w:r>
    </w:p>
    <w:p w:rsidR="00D73315" w:rsidRPr="00D73315" w:rsidRDefault="00D73315" w:rsidP="00D73315">
      <w:pPr>
        <w:pStyle w:val="af2"/>
        <w:shd w:val="clear" w:color="auto" w:fill="FFFFFF"/>
        <w:spacing w:before="0" w:beforeAutospacing="0" w:after="0" w:afterAutospacing="0" w:line="600" w:lineRule="exact"/>
        <w:ind w:firstLineChars="200" w:firstLine="640"/>
        <w:jc w:val="both"/>
        <w:rPr>
          <w:rFonts w:ascii="Times New Roman" w:eastAsia="仿宋_GB2312" w:hAnsi="Times New Roman" w:cs="Times New Roman"/>
          <w:sz w:val="32"/>
          <w:szCs w:val="32"/>
        </w:rPr>
      </w:pPr>
      <w:r w:rsidRPr="00D73315">
        <w:rPr>
          <w:rFonts w:ascii="Times New Roman" w:eastAsia="黑体" w:hAnsi="黑体" w:cs="Times New Roman"/>
          <w:sz w:val="32"/>
          <w:szCs w:val="32"/>
        </w:rPr>
        <w:lastRenderedPageBreak/>
        <w:t>第九条</w:t>
      </w:r>
      <w:r w:rsidRPr="00D73315">
        <w:rPr>
          <w:rFonts w:ascii="Times New Roman" w:eastAsia="黑体" w:hAnsi="Times New Roman" w:cs="Times New Roman"/>
          <w:sz w:val="32"/>
          <w:szCs w:val="32"/>
        </w:rPr>
        <w:t xml:space="preserve"> </w:t>
      </w:r>
      <w:r w:rsidRPr="00D73315">
        <w:rPr>
          <w:rFonts w:ascii="Times New Roman" w:eastAsia="仿宋_GB2312" w:hAnsi="Times New Roman" w:cs="Times New Roman"/>
          <w:sz w:val="32"/>
          <w:szCs w:val="32"/>
        </w:rPr>
        <w:t>送交审核时应当提交下列材料：</w:t>
      </w:r>
    </w:p>
    <w:p w:rsidR="00D73315" w:rsidRPr="00D73315" w:rsidRDefault="00D73315" w:rsidP="00D73315">
      <w:pPr>
        <w:pStyle w:val="af2"/>
        <w:shd w:val="clear" w:color="auto" w:fill="FFFFFF"/>
        <w:spacing w:before="0" w:beforeAutospacing="0" w:after="0" w:afterAutospacing="0" w:line="600" w:lineRule="exact"/>
        <w:ind w:firstLineChars="200" w:firstLine="640"/>
        <w:jc w:val="both"/>
        <w:rPr>
          <w:rFonts w:ascii="Times New Roman" w:eastAsia="仿宋_GB2312" w:hAnsi="Times New Roman" w:cs="Times New Roman"/>
          <w:sz w:val="32"/>
          <w:szCs w:val="32"/>
        </w:rPr>
      </w:pPr>
      <w:r w:rsidRPr="00D73315">
        <w:rPr>
          <w:rFonts w:ascii="Times New Roman" w:eastAsia="仿宋_GB2312" w:hAnsi="Times New Roman" w:cs="Times New Roman"/>
          <w:sz w:val="32"/>
          <w:szCs w:val="32"/>
        </w:rPr>
        <w:t>（一）拟作出的重大水行政执法决定的情况说明；</w:t>
      </w:r>
    </w:p>
    <w:p w:rsidR="00D73315" w:rsidRPr="00D73315" w:rsidRDefault="00D73315" w:rsidP="00D73315">
      <w:pPr>
        <w:pStyle w:val="af2"/>
        <w:shd w:val="clear" w:color="auto" w:fill="FFFFFF"/>
        <w:spacing w:before="0" w:beforeAutospacing="0" w:after="0" w:afterAutospacing="0" w:line="600" w:lineRule="exact"/>
        <w:ind w:firstLineChars="200" w:firstLine="640"/>
        <w:jc w:val="both"/>
        <w:rPr>
          <w:rFonts w:ascii="Times New Roman" w:eastAsia="仿宋_GB2312" w:hAnsi="Times New Roman" w:cs="Times New Roman"/>
          <w:sz w:val="32"/>
          <w:szCs w:val="32"/>
        </w:rPr>
      </w:pPr>
      <w:r w:rsidRPr="00D73315">
        <w:rPr>
          <w:rFonts w:ascii="Times New Roman" w:eastAsia="仿宋_GB2312" w:hAnsi="Times New Roman" w:cs="Times New Roman"/>
          <w:sz w:val="32"/>
          <w:szCs w:val="32"/>
        </w:rPr>
        <w:t>（二）拟作出重大水行政执法决定的法律依据、事实依据以及有关程序等证据材料；</w:t>
      </w:r>
    </w:p>
    <w:p w:rsidR="00D73315" w:rsidRPr="00D73315" w:rsidRDefault="00D73315" w:rsidP="00D73315">
      <w:pPr>
        <w:pStyle w:val="af2"/>
        <w:shd w:val="clear" w:color="auto" w:fill="FFFFFF"/>
        <w:spacing w:before="0" w:beforeAutospacing="0" w:after="0" w:afterAutospacing="0" w:line="600" w:lineRule="exact"/>
        <w:ind w:firstLineChars="200" w:firstLine="640"/>
        <w:jc w:val="both"/>
        <w:rPr>
          <w:rFonts w:ascii="Times New Roman" w:eastAsia="仿宋_GB2312" w:hAnsi="Times New Roman" w:cs="Times New Roman"/>
          <w:sz w:val="32"/>
          <w:szCs w:val="32"/>
        </w:rPr>
      </w:pPr>
      <w:r w:rsidRPr="00D73315">
        <w:rPr>
          <w:rFonts w:ascii="Times New Roman" w:eastAsia="仿宋_GB2312" w:hAnsi="Times New Roman" w:cs="Times New Roman"/>
          <w:sz w:val="32"/>
          <w:szCs w:val="32"/>
        </w:rPr>
        <w:t>（三）拟作出的重大水行政执法决定书文本；</w:t>
      </w:r>
    </w:p>
    <w:p w:rsidR="00D73315" w:rsidRPr="00D73315" w:rsidRDefault="00D73315" w:rsidP="00D73315">
      <w:pPr>
        <w:pStyle w:val="af2"/>
        <w:shd w:val="clear" w:color="auto" w:fill="FFFFFF"/>
        <w:spacing w:before="0" w:beforeAutospacing="0" w:after="0" w:afterAutospacing="0" w:line="600" w:lineRule="exact"/>
        <w:ind w:firstLineChars="200" w:firstLine="640"/>
        <w:jc w:val="both"/>
        <w:rPr>
          <w:rFonts w:ascii="Times New Roman" w:eastAsia="仿宋_GB2312" w:hAnsi="Times New Roman" w:cs="Times New Roman"/>
          <w:sz w:val="32"/>
          <w:szCs w:val="32"/>
        </w:rPr>
      </w:pPr>
      <w:r w:rsidRPr="00D73315">
        <w:rPr>
          <w:rFonts w:ascii="Times New Roman" w:eastAsia="仿宋_GB2312" w:hAnsi="Times New Roman" w:cs="Times New Roman"/>
          <w:sz w:val="32"/>
          <w:szCs w:val="32"/>
        </w:rPr>
        <w:t>（四）经过听证程序的，应当提交听证笔录；</w:t>
      </w:r>
    </w:p>
    <w:p w:rsidR="00D73315" w:rsidRPr="00D73315" w:rsidRDefault="00D73315" w:rsidP="00D73315">
      <w:pPr>
        <w:pStyle w:val="af2"/>
        <w:shd w:val="clear" w:color="auto" w:fill="FFFFFF"/>
        <w:spacing w:before="0" w:beforeAutospacing="0" w:after="0" w:afterAutospacing="0" w:line="600" w:lineRule="exact"/>
        <w:ind w:firstLineChars="200" w:firstLine="640"/>
        <w:jc w:val="both"/>
        <w:rPr>
          <w:rFonts w:ascii="Times New Roman" w:eastAsia="仿宋_GB2312" w:hAnsi="Times New Roman" w:cs="Times New Roman"/>
          <w:sz w:val="32"/>
          <w:szCs w:val="32"/>
        </w:rPr>
      </w:pPr>
      <w:r w:rsidRPr="00D73315">
        <w:rPr>
          <w:rFonts w:ascii="Times New Roman" w:eastAsia="仿宋_GB2312" w:hAnsi="Times New Roman" w:cs="Times New Roman"/>
          <w:sz w:val="32"/>
          <w:szCs w:val="32"/>
        </w:rPr>
        <w:t>（五）</w:t>
      </w:r>
      <w:r w:rsidRPr="00D73315">
        <w:rPr>
          <w:rFonts w:ascii="Times New Roman" w:eastAsia="仿宋_GB2312" w:hAnsi="Times New Roman" w:cs="Times New Roman"/>
          <w:sz w:val="32"/>
          <w:szCs w:val="32"/>
        </w:rPr>
        <w:t xml:space="preserve"> </w:t>
      </w:r>
      <w:r w:rsidRPr="00D73315">
        <w:rPr>
          <w:rFonts w:ascii="Times New Roman" w:eastAsia="仿宋_GB2312" w:hAnsi="Times New Roman" w:cs="Times New Roman"/>
          <w:sz w:val="32"/>
          <w:szCs w:val="32"/>
        </w:rPr>
        <w:t>经过评估、鉴定程序的，应当提交评估、鉴定报告；</w:t>
      </w:r>
    </w:p>
    <w:p w:rsidR="00D73315" w:rsidRPr="00D73315" w:rsidRDefault="00D73315" w:rsidP="00D73315">
      <w:pPr>
        <w:pStyle w:val="af2"/>
        <w:shd w:val="clear" w:color="auto" w:fill="FFFFFF"/>
        <w:spacing w:before="0" w:beforeAutospacing="0" w:after="0" w:afterAutospacing="0" w:line="600" w:lineRule="exact"/>
        <w:ind w:firstLineChars="200" w:firstLine="640"/>
        <w:jc w:val="both"/>
        <w:rPr>
          <w:rFonts w:ascii="Times New Roman" w:eastAsia="仿宋_GB2312" w:hAnsi="Times New Roman" w:cs="Times New Roman"/>
          <w:sz w:val="32"/>
          <w:szCs w:val="32"/>
        </w:rPr>
      </w:pPr>
      <w:r w:rsidRPr="00D73315">
        <w:rPr>
          <w:rFonts w:ascii="Times New Roman" w:eastAsia="仿宋_GB2312" w:hAnsi="Times New Roman" w:cs="Times New Roman"/>
          <w:sz w:val="32"/>
          <w:szCs w:val="32"/>
        </w:rPr>
        <w:t>（六）需要提交的其他材料。</w:t>
      </w:r>
    </w:p>
    <w:p w:rsidR="00D73315" w:rsidRPr="00D73315" w:rsidRDefault="00D73315" w:rsidP="00D73315">
      <w:pPr>
        <w:widowControl/>
        <w:shd w:val="clear" w:color="auto" w:fill="FFFFFF"/>
        <w:spacing w:line="600" w:lineRule="exact"/>
        <w:ind w:firstLineChars="200" w:firstLine="640"/>
        <w:rPr>
          <w:rFonts w:eastAsia="仿宋_GB2312"/>
          <w:kern w:val="0"/>
          <w:sz w:val="32"/>
          <w:szCs w:val="32"/>
        </w:rPr>
      </w:pPr>
      <w:r w:rsidRPr="00D73315">
        <w:rPr>
          <w:rFonts w:eastAsia="黑体" w:hAnsi="黑体"/>
          <w:kern w:val="0"/>
          <w:sz w:val="32"/>
          <w:szCs w:val="32"/>
        </w:rPr>
        <w:t>第十条</w:t>
      </w:r>
      <w:r w:rsidRPr="00D73315">
        <w:rPr>
          <w:rFonts w:eastAsia="黑体"/>
          <w:kern w:val="0"/>
          <w:sz w:val="32"/>
          <w:szCs w:val="32"/>
        </w:rPr>
        <w:t xml:space="preserve"> </w:t>
      </w:r>
      <w:r w:rsidRPr="00D73315">
        <w:rPr>
          <w:rFonts w:eastAsia="仿宋_GB2312"/>
          <w:kern w:val="0"/>
          <w:sz w:val="32"/>
          <w:szCs w:val="32"/>
        </w:rPr>
        <w:t>拟作出的重大水行政执法决定的情况说明应当载明以下内容：</w:t>
      </w:r>
    </w:p>
    <w:p w:rsidR="00D73315" w:rsidRPr="00D73315" w:rsidRDefault="00D73315" w:rsidP="00D73315">
      <w:pPr>
        <w:widowControl/>
        <w:shd w:val="clear" w:color="auto" w:fill="FFFFFF"/>
        <w:spacing w:line="600" w:lineRule="exact"/>
        <w:ind w:firstLineChars="200" w:firstLine="640"/>
        <w:rPr>
          <w:rFonts w:eastAsia="仿宋_GB2312"/>
          <w:kern w:val="0"/>
          <w:sz w:val="32"/>
          <w:szCs w:val="32"/>
        </w:rPr>
      </w:pPr>
      <w:r w:rsidRPr="00D73315">
        <w:rPr>
          <w:rFonts w:eastAsia="仿宋_GB2312"/>
          <w:kern w:val="0"/>
          <w:sz w:val="32"/>
          <w:szCs w:val="32"/>
        </w:rPr>
        <w:t>（一）案件基本事实；</w:t>
      </w:r>
    </w:p>
    <w:p w:rsidR="00D73315" w:rsidRPr="00D73315" w:rsidRDefault="00D73315" w:rsidP="00D73315">
      <w:pPr>
        <w:widowControl/>
        <w:shd w:val="clear" w:color="auto" w:fill="FFFFFF"/>
        <w:spacing w:line="600" w:lineRule="exact"/>
        <w:ind w:firstLineChars="200" w:firstLine="640"/>
        <w:rPr>
          <w:rFonts w:eastAsia="仿宋_GB2312"/>
          <w:kern w:val="0"/>
          <w:sz w:val="32"/>
          <w:szCs w:val="32"/>
        </w:rPr>
      </w:pPr>
      <w:r w:rsidRPr="00D73315">
        <w:rPr>
          <w:rFonts w:eastAsia="仿宋_GB2312"/>
          <w:kern w:val="0"/>
          <w:sz w:val="32"/>
          <w:szCs w:val="32"/>
        </w:rPr>
        <w:t>（二）适用法律、法规、规章和执行裁量基准的情况；</w:t>
      </w:r>
    </w:p>
    <w:p w:rsidR="00D73315" w:rsidRPr="00D73315" w:rsidRDefault="00D73315" w:rsidP="00D73315">
      <w:pPr>
        <w:widowControl/>
        <w:shd w:val="clear" w:color="auto" w:fill="FFFFFF"/>
        <w:spacing w:line="600" w:lineRule="exact"/>
        <w:ind w:firstLineChars="200" w:firstLine="640"/>
        <w:rPr>
          <w:rFonts w:eastAsia="仿宋_GB2312"/>
          <w:kern w:val="0"/>
          <w:sz w:val="32"/>
          <w:szCs w:val="32"/>
        </w:rPr>
      </w:pPr>
      <w:r w:rsidRPr="00D73315">
        <w:rPr>
          <w:rFonts w:eastAsia="仿宋_GB2312"/>
          <w:kern w:val="0"/>
          <w:sz w:val="32"/>
          <w:szCs w:val="32"/>
        </w:rPr>
        <w:t>（三）调查取证和听证情况；</w:t>
      </w:r>
    </w:p>
    <w:p w:rsidR="00D73315" w:rsidRPr="00D73315" w:rsidRDefault="00D73315" w:rsidP="00D73315">
      <w:pPr>
        <w:widowControl/>
        <w:shd w:val="clear" w:color="auto" w:fill="FFFFFF"/>
        <w:spacing w:line="600" w:lineRule="exact"/>
        <w:ind w:firstLineChars="200" w:firstLine="640"/>
        <w:rPr>
          <w:rFonts w:eastAsia="仿宋_GB2312"/>
          <w:kern w:val="0"/>
          <w:sz w:val="32"/>
          <w:szCs w:val="32"/>
        </w:rPr>
      </w:pPr>
      <w:r w:rsidRPr="00D73315">
        <w:rPr>
          <w:rFonts w:eastAsia="仿宋_GB2312"/>
          <w:kern w:val="0"/>
          <w:sz w:val="32"/>
          <w:szCs w:val="32"/>
        </w:rPr>
        <w:t>（四）其他需要说明的情况。</w:t>
      </w:r>
    </w:p>
    <w:p w:rsidR="00D73315" w:rsidRPr="00D73315" w:rsidRDefault="00D73315" w:rsidP="00D73315">
      <w:pPr>
        <w:widowControl/>
        <w:shd w:val="clear" w:color="auto" w:fill="FFFFFF"/>
        <w:spacing w:line="600" w:lineRule="exact"/>
        <w:ind w:firstLineChars="200" w:firstLine="640"/>
        <w:rPr>
          <w:rFonts w:eastAsia="仿宋_GB2312"/>
          <w:kern w:val="0"/>
          <w:sz w:val="32"/>
          <w:szCs w:val="32"/>
        </w:rPr>
      </w:pPr>
      <w:r w:rsidRPr="00D73315">
        <w:rPr>
          <w:rFonts w:eastAsia="黑体" w:hAnsi="黑体"/>
          <w:kern w:val="0"/>
          <w:sz w:val="32"/>
          <w:szCs w:val="32"/>
        </w:rPr>
        <w:t>第十一条</w:t>
      </w:r>
      <w:r w:rsidRPr="00D73315">
        <w:rPr>
          <w:rFonts w:eastAsia="黑体"/>
          <w:kern w:val="0"/>
          <w:sz w:val="32"/>
          <w:szCs w:val="32"/>
        </w:rPr>
        <w:t xml:space="preserve"> </w:t>
      </w:r>
      <w:r w:rsidRPr="00D73315">
        <w:rPr>
          <w:rFonts w:eastAsia="仿宋_GB2312"/>
          <w:kern w:val="0"/>
          <w:sz w:val="32"/>
          <w:szCs w:val="32"/>
        </w:rPr>
        <w:t>局政法处对拟作出的重大水行政处罚决定从以下几个方面进行审核：</w:t>
      </w:r>
    </w:p>
    <w:p w:rsidR="00D73315" w:rsidRPr="00D73315" w:rsidRDefault="00D73315" w:rsidP="00D73315">
      <w:pPr>
        <w:widowControl/>
        <w:shd w:val="clear" w:color="auto" w:fill="FFFFFF"/>
        <w:spacing w:line="600" w:lineRule="exact"/>
        <w:ind w:firstLineChars="200" w:firstLine="640"/>
        <w:rPr>
          <w:rFonts w:eastAsia="仿宋_GB2312"/>
          <w:kern w:val="0"/>
          <w:sz w:val="32"/>
          <w:szCs w:val="32"/>
        </w:rPr>
      </w:pPr>
      <w:r w:rsidRPr="00D73315">
        <w:rPr>
          <w:rFonts w:eastAsia="仿宋_GB2312"/>
          <w:kern w:val="0"/>
          <w:sz w:val="32"/>
          <w:szCs w:val="32"/>
        </w:rPr>
        <w:t>（一）主体是否合法，是否超越或者滥用职权；</w:t>
      </w:r>
    </w:p>
    <w:p w:rsidR="00D73315" w:rsidRPr="00D73315" w:rsidRDefault="00D73315" w:rsidP="00D73315">
      <w:pPr>
        <w:widowControl/>
        <w:shd w:val="clear" w:color="auto" w:fill="FFFFFF"/>
        <w:spacing w:line="600" w:lineRule="exact"/>
        <w:ind w:firstLineChars="200" w:firstLine="640"/>
        <w:rPr>
          <w:rFonts w:eastAsia="仿宋_GB2312"/>
          <w:kern w:val="0"/>
          <w:sz w:val="32"/>
          <w:szCs w:val="32"/>
        </w:rPr>
      </w:pPr>
      <w:r w:rsidRPr="00D73315">
        <w:rPr>
          <w:rFonts w:eastAsia="仿宋_GB2312"/>
          <w:kern w:val="0"/>
          <w:sz w:val="32"/>
          <w:szCs w:val="32"/>
        </w:rPr>
        <w:t>（二）违法事实是否成立、清楚，证据是否确凿充分；</w:t>
      </w:r>
    </w:p>
    <w:p w:rsidR="00D73315" w:rsidRPr="00D73315" w:rsidRDefault="00D73315" w:rsidP="00D73315">
      <w:pPr>
        <w:widowControl/>
        <w:shd w:val="clear" w:color="auto" w:fill="FFFFFF"/>
        <w:spacing w:line="600" w:lineRule="exact"/>
        <w:ind w:firstLineChars="200" w:firstLine="640"/>
        <w:rPr>
          <w:rFonts w:eastAsia="仿宋_GB2312"/>
          <w:kern w:val="0"/>
          <w:sz w:val="32"/>
          <w:szCs w:val="32"/>
        </w:rPr>
      </w:pPr>
      <w:r w:rsidRPr="00D73315">
        <w:rPr>
          <w:rFonts w:eastAsia="仿宋_GB2312"/>
          <w:kern w:val="0"/>
          <w:sz w:val="32"/>
          <w:szCs w:val="32"/>
        </w:rPr>
        <w:t>（三）处罚所依据的法律、法规或者规章是否准确、完整；</w:t>
      </w:r>
    </w:p>
    <w:p w:rsidR="00D73315" w:rsidRPr="00D73315" w:rsidRDefault="00D73315" w:rsidP="00D73315">
      <w:pPr>
        <w:widowControl/>
        <w:shd w:val="clear" w:color="auto" w:fill="FFFFFF"/>
        <w:spacing w:line="600" w:lineRule="exact"/>
        <w:ind w:firstLineChars="200" w:firstLine="640"/>
        <w:rPr>
          <w:rFonts w:eastAsia="仿宋_GB2312"/>
          <w:kern w:val="0"/>
          <w:sz w:val="32"/>
          <w:szCs w:val="32"/>
        </w:rPr>
      </w:pPr>
      <w:r w:rsidRPr="00D73315">
        <w:rPr>
          <w:rFonts w:eastAsia="仿宋_GB2312"/>
          <w:kern w:val="0"/>
          <w:sz w:val="32"/>
          <w:szCs w:val="32"/>
        </w:rPr>
        <w:t>（四）当事人的知情权、申辩权、</w:t>
      </w:r>
      <w:proofErr w:type="gramStart"/>
      <w:r w:rsidRPr="00D73315">
        <w:rPr>
          <w:rFonts w:eastAsia="仿宋_GB2312"/>
          <w:kern w:val="0"/>
          <w:sz w:val="32"/>
          <w:szCs w:val="32"/>
        </w:rPr>
        <w:t>听证权</w:t>
      </w:r>
      <w:proofErr w:type="gramEnd"/>
      <w:r w:rsidRPr="00D73315">
        <w:rPr>
          <w:rFonts w:eastAsia="仿宋_GB2312"/>
          <w:kern w:val="0"/>
          <w:sz w:val="32"/>
          <w:szCs w:val="32"/>
        </w:rPr>
        <w:t>是否得到保障；</w:t>
      </w:r>
    </w:p>
    <w:p w:rsidR="00D73315" w:rsidRPr="00D73315" w:rsidRDefault="00D73315" w:rsidP="00D73315">
      <w:pPr>
        <w:widowControl/>
        <w:shd w:val="clear" w:color="auto" w:fill="FFFFFF"/>
        <w:spacing w:line="600" w:lineRule="exact"/>
        <w:ind w:firstLineChars="200" w:firstLine="640"/>
        <w:rPr>
          <w:rFonts w:eastAsia="仿宋_GB2312"/>
          <w:kern w:val="0"/>
          <w:sz w:val="32"/>
          <w:szCs w:val="32"/>
        </w:rPr>
      </w:pPr>
      <w:r w:rsidRPr="00D73315">
        <w:rPr>
          <w:rFonts w:eastAsia="仿宋_GB2312"/>
          <w:kern w:val="0"/>
          <w:sz w:val="32"/>
          <w:szCs w:val="32"/>
        </w:rPr>
        <w:lastRenderedPageBreak/>
        <w:t>（五）实施处罚所适用的裁量是否合理、适当；</w:t>
      </w:r>
    </w:p>
    <w:p w:rsidR="00D73315" w:rsidRPr="00D73315" w:rsidRDefault="00D73315" w:rsidP="00D73315">
      <w:pPr>
        <w:widowControl/>
        <w:shd w:val="clear" w:color="auto" w:fill="FFFFFF"/>
        <w:spacing w:line="600" w:lineRule="exact"/>
        <w:ind w:firstLineChars="200" w:firstLine="640"/>
        <w:rPr>
          <w:rFonts w:eastAsia="仿宋_GB2312"/>
          <w:kern w:val="0"/>
          <w:sz w:val="32"/>
          <w:szCs w:val="32"/>
        </w:rPr>
      </w:pPr>
      <w:r w:rsidRPr="00D73315">
        <w:rPr>
          <w:rFonts w:eastAsia="仿宋_GB2312"/>
          <w:kern w:val="0"/>
          <w:sz w:val="32"/>
          <w:szCs w:val="32"/>
        </w:rPr>
        <w:t>（六）行政处罚的程序是否合法、完整；</w:t>
      </w:r>
    </w:p>
    <w:p w:rsidR="00D73315" w:rsidRPr="00D73315" w:rsidRDefault="00D73315" w:rsidP="00D73315">
      <w:pPr>
        <w:widowControl/>
        <w:shd w:val="clear" w:color="auto" w:fill="FFFFFF"/>
        <w:spacing w:line="600" w:lineRule="exact"/>
        <w:ind w:firstLineChars="200" w:firstLine="640"/>
        <w:rPr>
          <w:rFonts w:eastAsia="仿宋_GB2312"/>
          <w:kern w:val="0"/>
          <w:sz w:val="32"/>
          <w:szCs w:val="32"/>
        </w:rPr>
      </w:pPr>
      <w:r w:rsidRPr="00D73315">
        <w:rPr>
          <w:rFonts w:eastAsia="仿宋_GB2312"/>
          <w:kern w:val="0"/>
          <w:sz w:val="32"/>
          <w:szCs w:val="32"/>
        </w:rPr>
        <w:t>（七）违法行为是否涉嫌犯罪需要移送司法机关。</w:t>
      </w:r>
    </w:p>
    <w:p w:rsidR="00D73315" w:rsidRPr="00D73315" w:rsidRDefault="00D73315" w:rsidP="00D73315">
      <w:pPr>
        <w:pStyle w:val="af2"/>
        <w:shd w:val="clear" w:color="auto" w:fill="FFFFFF"/>
        <w:spacing w:before="0" w:beforeAutospacing="0" w:after="0" w:afterAutospacing="0" w:line="600" w:lineRule="exact"/>
        <w:ind w:firstLineChars="200" w:firstLine="640"/>
        <w:rPr>
          <w:rFonts w:ascii="Times New Roman" w:eastAsia="仿宋_GB2312" w:hAnsi="Times New Roman" w:cs="Times New Roman"/>
          <w:sz w:val="32"/>
          <w:szCs w:val="32"/>
        </w:rPr>
      </w:pPr>
      <w:r w:rsidRPr="00D73315">
        <w:rPr>
          <w:rFonts w:ascii="Times New Roman" w:eastAsia="黑体" w:hAnsi="黑体" w:cs="Times New Roman"/>
          <w:sz w:val="32"/>
          <w:szCs w:val="32"/>
        </w:rPr>
        <w:t>第十二条</w:t>
      </w:r>
      <w:r w:rsidRPr="00D73315">
        <w:rPr>
          <w:rFonts w:ascii="Times New Roman" w:eastAsia="黑体" w:hAnsi="Times New Roman" w:cs="Times New Roman"/>
          <w:sz w:val="32"/>
          <w:szCs w:val="32"/>
        </w:rPr>
        <w:t xml:space="preserve"> </w:t>
      </w:r>
      <w:r w:rsidRPr="00D73315">
        <w:rPr>
          <w:rFonts w:ascii="Times New Roman" w:eastAsia="仿宋_GB2312" w:hAnsi="Times New Roman" w:cs="Times New Roman"/>
          <w:sz w:val="32"/>
          <w:szCs w:val="32"/>
        </w:rPr>
        <w:t>局政法处对拟作出的重大水行政许可决定从以下几个方面进行审核：</w:t>
      </w:r>
    </w:p>
    <w:p w:rsidR="00D73315" w:rsidRPr="00D73315" w:rsidRDefault="00D73315" w:rsidP="00D73315">
      <w:pPr>
        <w:pStyle w:val="af2"/>
        <w:shd w:val="clear" w:color="auto" w:fill="FFFFFF"/>
        <w:spacing w:before="0" w:beforeAutospacing="0" w:after="0" w:afterAutospacing="0" w:line="600" w:lineRule="exact"/>
        <w:ind w:firstLineChars="200" w:firstLine="640"/>
        <w:rPr>
          <w:rFonts w:ascii="Times New Roman" w:eastAsia="仿宋_GB2312" w:hAnsi="Times New Roman" w:cs="Times New Roman"/>
          <w:sz w:val="32"/>
          <w:szCs w:val="32"/>
        </w:rPr>
      </w:pPr>
      <w:r w:rsidRPr="00D73315">
        <w:rPr>
          <w:rFonts w:ascii="Times New Roman" w:eastAsia="仿宋_GB2312" w:hAnsi="Times New Roman" w:cs="Times New Roman"/>
          <w:sz w:val="32"/>
          <w:szCs w:val="32"/>
        </w:rPr>
        <w:t>（一）实施行政许可的依据是否合法有效；</w:t>
      </w:r>
    </w:p>
    <w:p w:rsidR="00D73315" w:rsidRPr="00D73315" w:rsidRDefault="00D73315" w:rsidP="00D73315">
      <w:pPr>
        <w:pStyle w:val="af2"/>
        <w:shd w:val="clear" w:color="auto" w:fill="FFFFFF"/>
        <w:spacing w:before="0" w:beforeAutospacing="0" w:after="0" w:afterAutospacing="0" w:line="600" w:lineRule="exact"/>
        <w:ind w:firstLineChars="200" w:firstLine="640"/>
        <w:rPr>
          <w:rFonts w:ascii="Times New Roman" w:eastAsia="仿宋_GB2312" w:hAnsi="Times New Roman" w:cs="Times New Roman"/>
          <w:sz w:val="32"/>
          <w:szCs w:val="32"/>
        </w:rPr>
      </w:pPr>
      <w:r w:rsidRPr="00D73315">
        <w:rPr>
          <w:rFonts w:ascii="Times New Roman" w:eastAsia="仿宋_GB2312" w:hAnsi="Times New Roman" w:cs="Times New Roman"/>
          <w:sz w:val="32"/>
          <w:szCs w:val="32"/>
        </w:rPr>
        <w:t>（二）办理行政许可的期限是否符合法律或向社会承诺的规定；</w:t>
      </w:r>
    </w:p>
    <w:p w:rsidR="00D73315" w:rsidRPr="00D73315" w:rsidRDefault="00D73315" w:rsidP="00D73315">
      <w:pPr>
        <w:pStyle w:val="af2"/>
        <w:shd w:val="clear" w:color="auto" w:fill="FFFFFF"/>
        <w:spacing w:before="0" w:beforeAutospacing="0" w:after="0" w:afterAutospacing="0" w:line="600" w:lineRule="exact"/>
        <w:ind w:firstLineChars="200" w:firstLine="640"/>
        <w:rPr>
          <w:rFonts w:ascii="Times New Roman" w:eastAsia="仿宋_GB2312" w:hAnsi="Times New Roman" w:cs="Times New Roman"/>
          <w:sz w:val="32"/>
          <w:szCs w:val="32"/>
        </w:rPr>
      </w:pPr>
      <w:r w:rsidRPr="00D73315">
        <w:rPr>
          <w:rFonts w:ascii="Times New Roman" w:eastAsia="仿宋_GB2312" w:hAnsi="Times New Roman" w:cs="Times New Roman"/>
          <w:sz w:val="32"/>
          <w:szCs w:val="32"/>
        </w:rPr>
        <w:t>（三）行政许可申请是否符合法定条件、标准；</w:t>
      </w:r>
    </w:p>
    <w:p w:rsidR="00D73315" w:rsidRPr="00D73315" w:rsidRDefault="00D73315" w:rsidP="00D73315">
      <w:pPr>
        <w:pStyle w:val="af2"/>
        <w:shd w:val="clear" w:color="auto" w:fill="FFFFFF"/>
        <w:spacing w:before="0" w:beforeAutospacing="0" w:after="0" w:afterAutospacing="0" w:line="600" w:lineRule="exact"/>
        <w:ind w:firstLineChars="200" w:firstLine="640"/>
        <w:rPr>
          <w:rFonts w:ascii="Times New Roman" w:eastAsia="仿宋_GB2312" w:hAnsi="Times New Roman" w:cs="Times New Roman"/>
          <w:sz w:val="32"/>
          <w:szCs w:val="32"/>
        </w:rPr>
      </w:pPr>
      <w:r w:rsidRPr="00D73315">
        <w:rPr>
          <w:rFonts w:ascii="Times New Roman" w:eastAsia="仿宋_GB2312" w:hAnsi="Times New Roman" w:cs="Times New Roman"/>
          <w:sz w:val="32"/>
          <w:szCs w:val="32"/>
        </w:rPr>
        <w:t>（四）举行听证的，</w:t>
      </w:r>
      <w:proofErr w:type="gramStart"/>
      <w:r w:rsidRPr="00D73315">
        <w:rPr>
          <w:rFonts w:ascii="Times New Roman" w:eastAsia="仿宋_GB2312" w:hAnsi="Times New Roman" w:cs="Times New Roman"/>
          <w:sz w:val="32"/>
          <w:szCs w:val="32"/>
        </w:rPr>
        <w:t>作出</w:t>
      </w:r>
      <w:proofErr w:type="gramEnd"/>
      <w:r w:rsidRPr="00D73315">
        <w:rPr>
          <w:rFonts w:ascii="Times New Roman" w:eastAsia="仿宋_GB2312" w:hAnsi="Times New Roman" w:cs="Times New Roman"/>
          <w:sz w:val="32"/>
          <w:szCs w:val="32"/>
        </w:rPr>
        <w:t>行政许可决定是否根据听证笔录；</w:t>
      </w:r>
    </w:p>
    <w:p w:rsidR="00D73315" w:rsidRPr="00D73315" w:rsidRDefault="00D73315" w:rsidP="00D73315">
      <w:pPr>
        <w:pStyle w:val="af2"/>
        <w:shd w:val="clear" w:color="auto" w:fill="FFFFFF"/>
        <w:spacing w:before="0" w:beforeAutospacing="0" w:after="0" w:afterAutospacing="0" w:line="600" w:lineRule="exact"/>
        <w:ind w:firstLineChars="200" w:firstLine="640"/>
        <w:rPr>
          <w:rFonts w:ascii="Times New Roman" w:eastAsia="仿宋_GB2312" w:hAnsi="Times New Roman" w:cs="Times New Roman"/>
          <w:sz w:val="32"/>
          <w:szCs w:val="32"/>
        </w:rPr>
      </w:pPr>
      <w:r w:rsidRPr="00D73315">
        <w:rPr>
          <w:rFonts w:ascii="Times New Roman" w:eastAsia="仿宋_GB2312" w:hAnsi="Times New Roman" w:cs="Times New Roman"/>
          <w:sz w:val="32"/>
          <w:szCs w:val="32"/>
        </w:rPr>
        <w:t>（五）行政许可程序是否合法、完整，决定是否适当。</w:t>
      </w:r>
    </w:p>
    <w:p w:rsidR="00D73315" w:rsidRPr="00D73315" w:rsidRDefault="00D73315" w:rsidP="00D73315">
      <w:pPr>
        <w:pStyle w:val="af2"/>
        <w:shd w:val="clear" w:color="auto" w:fill="FFFFFF"/>
        <w:spacing w:before="0" w:beforeAutospacing="0" w:after="0" w:afterAutospacing="0" w:line="600" w:lineRule="exact"/>
        <w:ind w:firstLineChars="200" w:firstLine="640"/>
        <w:rPr>
          <w:rFonts w:ascii="Times New Roman" w:eastAsia="仿宋_GB2312" w:hAnsi="Times New Roman" w:cs="Times New Roman"/>
          <w:sz w:val="32"/>
          <w:szCs w:val="32"/>
        </w:rPr>
      </w:pPr>
      <w:r w:rsidRPr="00D73315">
        <w:rPr>
          <w:rFonts w:ascii="Times New Roman" w:eastAsia="黑体" w:hAnsi="黑体" w:cs="Times New Roman"/>
          <w:sz w:val="32"/>
          <w:szCs w:val="32"/>
        </w:rPr>
        <w:t>第十三条</w:t>
      </w:r>
      <w:r w:rsidRPr="00D73315">
        <w:rPr>
          <w:rFonts w:ascii="Times New Roman" w:eastAsia="黑体" w:hAnsi="Times New Roman" w:cs="Times New Roman"/>
          <w:sz w:val="32"/>
          <w:szCs w:val="32"/>
        </w:rPr>
        <w:t xml:space="preserve"> </w:t>
      </w:r>
      <w:r w:rsidRPr="00D73315">
        <w:rPr>
          <w:rFonts w:ascii="Times New Roman" w:eastAsia="仿宋_GB2312" w:hAnsi="Times New Roman" w:cs="Times New Roman"/>
          <w:sz w:val="32"/>
          <w:szCs w:val="32"/>
        </w:rPr>
        <w:t>局政法处对拟作出的重大水行政强制决定从以下几个方面进行审核：</w:t>
      </w:r>
    </w:p>
    <w:p w:rsidR="00D73315" w:rsidRPr="00D73315" w:rsidRDefault="00D73315" w:rsidP="00D73315">
      <w:pPr>
        <w:pStyle w:val="af2"/>
        <w:shd w:val="clear" w:color="auto" w:fill="FFFFFF"/>
        <w:spacing w:before="0" w:beforeAutospacing="0" w:after="0" w:afterAutospacing="0" w:line="600" w:lineRule="exact"/>
        <w:ind w:firstLineChars="200" w:firstLine="640"/>
        <w:rPr>
          <w:rFonts w:ascii="Times New Roman" w:eastAsia="仿宋_GB2312" w:hAnsi="Times New Roman" w:cs="Times New Roman"/>
          <w:sz w:val="32"/>
          <w:szCs w:val="32"/>
        </w:rPr>
      </w:pPr>
      <w:r w:rsidRPr="00D73315">
        <w:rPr>
          <w:rFonts w:ascii="Times New Roman" w:eastAsia="仿宋_GB2312" w:hAnsi="Times New Roman" w:cs="Times New Roman"/>
          <w:sz w:val="32"/>
          <w:szCs w:val="32"/>
        </w:rPr>
        <w:t>（一）实施主体是否合法，是否超越职权；</w:t>
      </w:r>
    </w:p>
    <w:p w:rsidR="00D73315" w:rsidRPr="00D73315" w:rsidRDefault="00D73315" w:rsidP="00D73315">
      <w:pPr>
        <w:pStyle w:val="af2"/>
        <w:shd w:val="clear" w:color="auto" w:fill="FFFFFF"/>
        <w:spacing w:before="0" w:beforeAutospacing="0" w:after="0" w:afterAutospacing="0" w:line="600" w:lineRule="exact"/>
        <w:ind w:firstLineChars="200" w:firstLine="640"/>
        <w:rPr>
          <w:rFonts w:ascii="Times New Roman" w:eastAsia="仿宋_GB2312" w:hAnsi="Times New Roman" w:cs="Times New Roman"/>
          <w:sz w:val="32"/>
          <w:szCs w:val="32"/>
        </w:rPr>
      </w:pPr>
      <w:r w:rsidRPr="00D73315">
        <w:rPr>
          <w:rFonts w:ascii="Times New Roman" w:eastAsia="仿宋_GB2312" w:hAnsi="Times New Roman" w:cs="Times New Roman"/>
          <w:sz w:val="32"/>
          <w:szCs w:val="32"/>
        </w:rPr>
        <w:t>（二）行政强制是否有法律、法规依据；</w:t>
      </w:r>
    </w:p>
    <w:p w:rsidR="00D73315" w:rsidRPr="00D73315" w:rsidRDefault="00D73315" w:rsidP="00D73315">
      <w:pPr>
        <w:pStyle w:val="af2"/>
        <w:shd w:val="clear" w:color="auto" w:fill="FFFFFF"/>
        <w:spacing w:before="0" w:beforeAutospacing="0" w:after="0" w:afterAutospacing="0" w:line="600" w:lineRule="exact"/>
        <w:ind w:firstLineChars="200" w:firstLine="640"/>
        <w:rPr>
          <w:rFonts w:ascii="Times New Roman" w:eastAsia="仿宋_GB2312" w:hAnsi="Times New Roman" w:cs="Times New Roman"/>
          <w:sz w:val="32"/>
          <w:szCs w:val="32"/>
        </w:rPr>
      </w:pPr>
      <w:r w:rsidRPr="00D73315">
        <w:rPr>
          <w:rFonts w:ascii="Times New Roman" w:eastAsia="仿宋_GB2312" w:hAnsi="Times New Roman" w:cs="Times New Roman"/>
          <w:sz w:val="32"/>
          <w:szCs w:val="32"/>
        </w:rPr>
        <w:t>（三）当事人的知情权、陈述权和申辩权是否得到保障。</w:t>
      </w:r>
    </w:p>
    <w:p w:rsidR="00D73315" w:rsidRPr="00D73315" w:rsidRDefault="00D73315" w:rsidP="00D73315">
      <w:pPr>
        <w:widowControl/>
        <w:shd w:val="clear" w:color="auto" w:fill="FFFFFF"/>
        <w:spacing w:line="600" w:lineRule="exact"/>
        <w:ind w:firstLineChars="200" w:firstLine="640"/>
        <w:rPr>
          <w:rFonts w:eastAsia="仿宋_GB2312"/>
          <w:kern w:val="0"/>
          <w:sz w:val="32"/>
          <w:szCs w:val="32"/>
        </w:rPr>
      </w:pPr>
      <w:r w:rsidRPr="00D73315">
        <w:rPr>
          <w:rFonts w:eastAsia="黑体" w:hAnsi="黑体"/>
          <w:kern w:val="0"/>
          <w:sz w:val="32"/>
          <w:szCs w:val="32"/>
        </w:rPr>
        <w:t>第十四条</w:t>
      </w:r>
      <w:r w:rsidRPr="00D73315">
        <w:rPr>
          <w:rFonts w:eastAsia="黑体"/>
          <w:kern w:val="0"/>
          <w:sz w:val="32"/>
          <w:szCs w:val="32"/>
        </w:rPr>
        <w:t xml:space="preserve"> </w:t>
      </w:r>
      <w:r w:rsidRPr="00D73315">
        <w:rPr>
          <w:rFonts w:eastAsia="仿宋_GB2312"/>
          <w:sz w:val="32"/>
          <w:szCs w:val="32"/>
        </w:rPr>
        <w:t>局政法处</w:t>
      </w:r>
      <w:r w:rsidRPr="00D73315">
        <w:rPr>
          <w:rFonts w:eastAsia="仿宋_GB2312"/>
          <w:kern w:val="0"/>
          <w:sz w:val="32"/>
          <w:szCs w:val="32"/>
        </w:rPr>
        <w:t>在审核过程中，有权调阅承办单位相关材料；必要时也可以向当事人进行调查，相关单位和个人应当予以协助配合。</w:t>
      </w:r>
    </w:p>
    <w:p w:rsidR="00D73315" w:rsidRPr="00D73315" w:rsidRDefault="00D73315" w:rsidP="00D73315">
      <w:pPr>
        <w:pStyle w:val="af2"/>
        <w:shd w:val="clear" w:color="auto" w:fill="FFFFFF"/>
        <w:spacing w:before="0" w:beforeAutospacing="0" w:after="0" w:afterAutospacing="0" w:line="600" w:lineRule="exact"/>
        <w:ind w:firstLineChars="200" w:firstLine="640"/>
        <w:jc w:val="both"/>
        <w:rPr>
          <w:rFonts w:ascii="Times New Roman" w:eastAsia="仿宋_GB2312" w:hAnsi="Times New Roman" w:cs="Times New Roman"/>
          <w:sz w:val="32"/>
          <w:szCs w:val="32"/>
        </w:rPr>
      </w:pPr>
      <w:r w:rsidRPr="00D73315">
        <w:rPr>
          <w:rFonts w:ascii="Times New Roman" w:eastAsia="黑体" w:hAnsi="黑体" w:cs="Times New Roman"/>
          <w:sz w:val="32"/>
          <w:szCs w:val="32"/>
        </w:rPr>
        <w:t>第十五条</w:t>
      </w:r>
      <w:r w:rsidRPr="00D73315">
        <w:rPr>
          <w:rFonts w:ascii="Times New Roman" w:eastAsia="黑体" w:hAnsi="Times New Roman" w:cs="Times New Roman"/>
          <w:sz w:val="32"/>
          <w:szCs w:val="32"/>
        </w:rPr>
        <w:t xml:space="preserve"> </w:t>
      </w:r>
      <w:r w:rsidRPr="00D73315">
        <w:rPr>
          <w:rFonts w:ascii="Times New Roman" w:eastAsia="仿宋_GB2312" w:hAnsi="Times New Roman" w:cs="Times New Roman"/>
          <w:sz w:val="32"/>
          <w:szCs w:val="32"/>
        </w:rPr>
        <w:t>对拟作出的重大水行政许可、水行政处罚、水行政强制，局政法</w:t>
      </w:r>
      <w:proofErr w:type="gramStart"/>
      <w:r w:rsidRPr="00D73315">
        <w:rPr>
          <w:rFonts w:ascii="Times New Roman" w:eastAsia="仿宋_GB2312" w:hAnsi="Times New Roman" w:cs="Times New Roman"/>
          <w:sz w:val="32"/>
          <w:szCs w:val="32"/>
        </w:rPr>
        <w:t>处应当</w:t>
      </w:r>
      <w:proofErr w:type="gramEnd"/>
      <w:r w:rsidRPr="00D73315">
        <w:rPr>
          <w:rFonts w:ascii="Times New Roman" w:eastAsia="仿宋_GB2312" w:hAnsi="Times New Roman" w:cs="Times New Roman"/>
          <w:sz w:val="32"/>
          <w:szCs w:val="32"/>
        </w:rPr>
        <w:t>自收到相关决定及材料之日起</w:t>
      </w:r>
      <w:r w:rsidRPr="00D73315">
        <w:rPr>
          <w:rFonts w:ascii="Times New Roman" w:eastAsia="仿宋_GB2312" w:hAnsi="Times New Roman" w:cs="Times New Roman"/>
          <w:sz w:val="32"/>
          <w:szCs w:val="32"/>
        </w:rPr>
        <w:t>5</w:t>
      </w:r>
      <w:r w:rsidRPr="00D73315">
        <w:rPr>
          <w:rFonts w:ascii="Times New Roman" w:eastAsia="仿宋_GB2312" w:hAnsi="Times New Roman" w:cs="Times New Roman"/>
          <w:sz w:val="32"/>
          <w:szCs w:val="32"/>
        </w:rPr>
        <w:t>个工</w:t>
      </w:r>
      <w:r w:rsidRPr="00D73315">
        <w:rPr>
          <w:rFonts w:ascii="Times New Roman" w:eastAsia="仿宋_GB2312" w:hAnsi="Times New Roman" w:cs="Times New Roman"/>
          <w:sz w:val="32"/>
          <w:szCs w:val="32"/>
        </w:rPr>
        <w:lastRenderedPageBreak/>
        <w:t>作日内完成审核，并提出法制审核意见；情况复杂的，经分管负责人批准可以延长</w:t>
      </w:r>
      <w:r w:rsidRPr="00D73315">
        <w:rPr>
          <w:rFonts w:ascii="Times New Roman" w:eastAsia="仿宋_GB2312" w:hAnsi="Times New Roman" w:cs="Times New Roman"/>
          <w:sz w:val="32"/>
          <w:szCs w:val="32"/>
        </w:rPr>
        <w:t>5</w:t>
      </w:r>
      <w:r w:rsidRPr="00D73315">
        <w:rPr>
          <w:rFonts w:ascii="Times New Roman" w:eastAsia="仿宋_GB2312" w:hAnsi="Times New Roman" w:cs="Times New Roman"/>
          <w:sz w:val="32"/>
          <w:szCs w:val="32"/>
        </w:rPr>
        <w:t>个工作日。</w:t>
      </w:r>
    </w:p>
    <w:p w:rsidR="00D73315" w:rsidRPr="00D73315" w:rsidRDefault="00D73315" w:rsidP="00D73315">
      <w:pPr>
        <w:widowControl/>
        <w:shd w:val="clear" w:color="auto" w:fill="FFFFFF"/>
        <w:spacing w:line="600" w:lineRule="exact"/>
        <w:ind w:firstLineChars="200" w:firstLine="640"/>
        <w:rPr>
          <w:rFonts w:eastAsia="仿宋_GB2312"/>
          <w:kern w:val="0"/>
          <w:sz w:val="32"/>
          <w:szCs w:val="32"/>
        </w:rPr>
      </w:pPr>
      <w:r w:rsidRPr="00D73315">
        <w:rPr>
          <w:rFonts w:eastAsia="黑体" w:hAnsi="黑体"/>
          <w:kern w:val="0"/>
          <w:sz w:val="32"/>
          <w:szCs w:val="32"/>
        </w:rPr>
        <w:t>第十六条</w:t>
      </w:r>
      <w:r w:rsidRPr="00D73315">
        <w:rPr>
          <w:rFonts w:eastAsia="黑体"/>
          <w:kern w:val="0"/>
          <w:sz w:val="32"/>
          <w:szCs w:val="32"/>
        </w:rPr>
        <w:t xml:space="preserve"> </w:t>
      </w:r>
      <w:r w:rsidRPr="00D73315">
        <w:rPr>
          <w:rFonts w:eastAsia="仿宋_GB2312"/>
          <w:sz w:val="32"/>
          <w:szCs w:val="32"/>
        </w:rPr>
        <w:t>局政法处</w:t>
      </w:r>
      <w:r w:rsidRPr="00D73315">
        <w:rPr>
          <w:rFonts w:eastAsia="仿宋_GB2312"/>
          <w:kern w:val="0"/>
          <w:sz w:val="32"/>
          <w:szCs w:val="32"/>
        </w:rPr>
        <w:t>对拟作出的重大水行政执法决定进行审核后，根据不同情况，提出相应的书面意见或建议：</w:t>
      </w:r>
    </w:p>
    <w:p w:rsidR="00D73315" w:rsidRPr="00D73315" w:rsidRDefault="00D73315" w:rsidP="00D73315">
      <w:pPr>
        <w:pStyle w:val="af2"/>
        <w:shd w:val="clear" w:color="auto" w:fill="FFFFFF"/>
        <w:spacing w:before="0" w:beforeAutospacing="0" w:after="0" w:afterAutospacing="0" w:line="600" w:lineRule="exact"/>
        <w:ind w:firstLineChars="200" w:firstLine="640"/>
        <w:rPr>
          <w:rFonts w:ascii="Times New Roman" w:eastAsia="仿宋_GB2312" w:hAnsi="Times New Roman" w:cs="Times New Roman"/>
          <w:sz w:val="32"/>
          <w:szCs w:val="32"/>
        </w:rPr>
      </w:pPr>
      <w:r w:rsidRPr="00D73315">
        <w:rPr>
          <w:rFonts w:ascii="Times New Roman" w:eastAsia="仿宋_GB2312" w:hAnsi="Times New Roman" w:cs="Times New Roman"/>
          <w:sz w:val="32"/>
          <w:szCs w:val="32"/>
        </w:rPr>
        <w:t>（一）认为拟作出的行政执法决定事实清楚、证据确凿、适用依据正确、符合法定程序、法律文书规范齐备的，</w:t>
      </w:r>
      <w:proofErr w:type="gramStart"/>
      <w:r w:rsidRPr="00D73315">
        <w:rPr>
          <w:rFonts w:ascii="Times New Roman" w:eastAsia="仿宋_GB2312" w:hAnsi="Times New Roman" w:cs="Times New Roman"/>
          <w:sz w:val="32"/>
          <w:szCs w:val="32"/>
        </w:rPr>
        <w:t>作出</w:t>
      </w:r>
      <w:proofErr w:type="gramEnd"/>
      <w:r w:rsidRPr="00D73315">
        <w:rPr>
          <w:rFonts w:ascii="Times New Roman" w:eastAsia="仿宋_GB2312" w:hAnsi="Times New Roman" w:cs="Times New Roman"/>
          <w:sz w:val="32"/>
          <w:szCs w:val="32"/>
        </w:rPr>
        <w:t>同意的审核意见；</w:t>
      </w:r>
    </w:p>
    <w:p w:rsidR="00D73315" w:rsidRPr="00D73315" w:rsidRDefault="00D73315" w:rsidP="00D73315">
      <w:pPr>
        <w:pStyle w:val="af2"/>
        <w:shd w:val="clear" w:color="auto" w:fill="FFFFFF"/>
        <w:spacing w:before="0" w:beforeAutospacing="0" w:after="0" w:afterAutospacing="0" w:line="600" w:lineRule="exact"/>
        <w:ind w:firstLineChars="200" w:firstLine="640"/>
        <w:rPr>
          <w:rFonts w:ascii="Times New Roman" w:eastAsia="仿宋_GB2312" w:hAnsi="Times New Roman" w:cs="Times New Roman"/>
          <w:sz w:val="32"/>
          <w:szCs w:val="32"/>
        </w:rPr>
      </w:pPr>
      <w:r w:rsidRPr="00D73315">
        <w:rPr>
          <w:rFonts w:ascii="Times New Roman" w:eastAsia="仿宋_GB2312" w:hAnsi="Times New Roman" w:cs="Times New Roman"/>
          <w:sz w:val="32"/>
          <w:szCs w:val="32"/>
        </w:rPr>
        <w:t>（二）认为拟作出的行政执法决定需要补充或重新调查有关证据、补正执法程序、规范法律文书制作的，提出具体审核建议；</w:t>
      </w:r>
    </w:p>
    <w:p w:rsidR="00D73315" w:rsidRPr="00D73315" w:rsidRDefault="00D73315" w:rsidP="00D73315">
      <w:pPr>
        <w:pStyle w:val="af2"/>
        <w:shd w:val="clear" w:color="auto" w:fill="FFFFFF"/>
        <w:spacing w:before="0" w:beforeAutospacing="0" w:after="0" w:afterAutospacing="0" w:line="600" w:lineRule="exact"/>
        <w:ind w:firstLineChars="200" w:firstLine="640"/>
        <w:rPr>
          <w:rFonts w:ascii="Times New Roman" w:eastAsia="仿宋_GB2312" w:hAnsi="Times New Roman" w:cs="Times New Roman"/>
          <w:sz w:val="32"/>
          <w:szCs w:val="32"/>
        </w:rPr>
      </w:pPr>
      <w:r w:rsidRPr="00D73315">
        <w:rPr>
          <w:rFonts w:ascii="Times New Roman" w:eastAsia="仿宋_GB2312" w:hAnsi="Times New Roman" w:cs="Times New Roman"/>
          <w:sz w:val="32"/>
          <w:szCs w:val="32"/>
        </w:rPr>
        <w:t>（三）认为拟作出的行政执法决定存在主要证据不足、适用依据错误、违反法定程序、超越职权、明显不当等情形的，提出相应审核意见。</w:t>
      </w:r>
    </w:p>
    <w:p w:rsidR="00D73315" w:rsidRPr="00D73315" w:rsidRDefault="00D73315" w:rsidP="00D73315">
      <w:pPr>
        <w:pStyle w:val="af2"/>
        <w:shd w:val="clear" w:color="auto" w:fill="FFFFFF"/>
        <w:spacing w:before="0" w:beforeAutospacing="0" w:after="0" w:afterAutospacing="0" w:line="600" w:lineRule="exact"/>
        <w:ind w:firstLineChars="200" w:firstLine="640"/>
        <w:jc w:val="both"/>
        <w:rPr>
          <w:rFonts w:ascii="Times New Roman" w:eastAsia="仿宋_GB2312" w:hAnsi="Times New Roman" w:cs="Times New Roman"/>
          <w:sz w:val="32"/>
          <w:szCs w:val="32"/>
        </w:rPr>
      </w:pPr>
      <w:r w:rsidRPr="00D73315">
        <w:rPr>
          <w:rFonts w:ascii="Times New Roman" w:eastAsia="黑体" w:hAnsi="黑体" w:cs="Times New Roman"/>
          <w:sz w:val="32"/>
          <w:szCs w:val="32"/>
        </w:rPr>
        <w:t>第十七条</w:t>
      </w:r>
      <w:r w:rsidRPr="00D73315">
        <w:rPr>
          <w:rFonts w:ascii="Times New Roman" w:hAnsi="Times New Roman" w:cs="Times New Roman"/>
        </w:rPr>
        <w:t> </w:t>
      </w:r>
      <w:r w:rsidRPr="00D73315">
        <w:rPr>
          <w:rFonts w:ascii="Times New Roman" w:eastAsia="仿宋_GB2312" w:hAnsi="Times New Roman" w:cs="Times New Roman"/>
          <w:sz w:val="32"/>
          <w:szCs w:val="32"/>
        </w:rPr>
        <w:t>局政法处审核完毕，应当制作《重大水行政执法决定法制审核意见书》一式二份，一份留存归档，一份连同案卷材料回复重大水行政执法决定承办单位。</w:t>
      </w:r>
    </w:p>
    <w:p w:rsidR="00D73315" w:rsidRPr="00D73315" w:rsidRDefault="00D73315" w:rsidP="00D73315">
      <w:pPr>
        <w:pStyle w:val="af2"/>
        <w:shd w:val="clear" w:color="auto" w:fill="FFFFFF"/>
        <w:spacing w:before="0" w:beforeAutospacing="0" w:after="0" w:afterAutospacing="0" w:line="600" w:lineRule="exact"/>
        <w:ind w:firstLineChars="200" w:firstLine="640"/>
        <w:jc w:val="both"/>
        <w:rPr>
          <w:rFonts w:ascii="Times New Roman" w:eastAsia="仿宋_GB2312" w:hAnsi="Times New Roman" w:cs="Times New Roman"/>
          <w:sz w:val="32"/>
          <w:szCs w:val="32"/>
        </w:rPr>
      </w:pPr>
      <w:r w:rsidRPr="00D73315">
        <w:rPr>
          <w:rFonts w:ascii="Times New Roman" w:eastAsia="黑体" w:hAnsi="黑体" w:cs="Times New Roman"/>
          <w:sz w:val="32"/>
          <w:szCs w:val="32"/>
        </w:rPr>
        <w:t>第十八条</w:t>
      </w:r>
      <w:r w:rsidRPr="00D73315">
        <w:rPr>
          <w:rFonts w:ascii="Times New Roman" w:eastAsia="黑体" w:hAnsi="Times New Roman" w:cs="Times New Roman"/>
          <w:sz w:val="32"/>
          <w:szCs w:val="32"/>
        </w:rPr>
        <w:t xml:space="preserve"> </w:t>
      </w:r>
      <w:r w:rsidRPr="00D73315">
        <w:rPr>
          <w:rFonts w:ascii="Times New Roman" w:eastAsia="仿宋_GB2312" w:hAnsi="Times New Roman" w:cs="Times New Roman"/>
          <w:sz w:val="32"/>
          <w:szCs w:val="32"/>
        </w:rPr>
        <w:t>重大水行政执法决定承办单位对局政法处的审核意见有异议的，可以自收到审核意见之日起</w:t>
      </w:r>
      <w:r w:rsidRPr="00D73315">
        <w:rPr>
          <w:rFonts w:ascii="Times New Roman" w:eastAsia="仿宋_GB2312" w:hAnsi="Times New Roman" w:cs="Times New Roman"/>
          <w:sz w:val="32"/>
          <w:szCs w:val="32"/>
        </w:rPr>
        <w:t>2</w:t>
      </w:r>
      <w:r w:rsidRPr="00D73315">
        <w:rPr>
          <w:rFonts w:ascii="Times New Roman" w:eastAsia="仿宋_GB2312" w:hAnsi="Times New Roman" w:cs="Times New Roman"/>
          <w:sz w:val="32"/>
          <w:szCs w:val="32"/>
        </w:rPr>
        <w:t>个工作日内书面</w:t>
      </w:r>
      <w:proofErr w:type="gramStart"/>
      <w:r w:rsidRPr="00D73315">
        <w:rPr>
          <w:rFonts w:ascii="Times New Roman" w:eastAsia="仿宋_GB2312" w:hAnsi="Times New Roman" w:cs="Times New Roman"/>
          <w:sz w:val="32"/>
          <w:szCs w:val="32"/>
        </w:rPr>
        <w:t>提请局政法</w:t>
      </w:r>
      <w:proofErr w:type="gramEnd"/>
      <w:r w:rsidRPr="00D73315">
        <w:rPr>
          <w:rFonts w:ascii="Times New Roman" w:eastAsia="仿宋_GB2312" w:hAnsi="Times New Roman" w:cs="Times New Roman"/>
          <w:sz w:val="32"/>
          <w:szCs w:val="32"/>
        </w:rPr>
        <w:t>处复审。局政法</w:t>
      </w:r>
      <w:proofErr w:type="gramStart"/>
      <w:r w:rsidRPr="00D73315">
        <w:rPr>
          <w:rFonts w:ascii="Times New Roman" w:eastAsia="仿宋_GB2312" w:hAnsi="Times New Roman" w:cs="Times New Roman"/>
          <w:sz w:val="32"/>
          <w:szCs w:val="32"/>
        </w:rPr>
        <w:t>处应当</w:t>
      </w:r>
      <w:proofErr w:type="gramEnd"/>
      <w:r w:rsidRPr="00D73315">
        <w:rPr>
          <w:rFonts w:ascii="Times New Roman" w:eastAsia="仿宋_GB2312" w:hAnsi="Times New Roman" w:cs="Times New Roman"/>
          <w:sz w:val="32"/>
          <w:szCs w:val="32"/>
        </w:rPr>
        <w:t>自收到书面复审申请之日起</w:t>
      </w:r>
      <w:r w:rsidRPr="00D73315">
        <w:rPr>
          <w:rFonts w:ascii="Times New Roman" w:eastAsia="仿宋_GB2312" w:hAnsi="Times New Roman" w:cs="Times New Roman"/>
          <w:sz w:val="32"/>
          <w:szCs w:val="32"/>
        </w:rPr>
        <w:t>3</w:t>
      </w:r>
      <w:r w:rsidRPr="00D73315">
        <w:rPr>
          <w:rFonts w:ascii="Times New Roman" w:eastAsia="仿宋_GB2312" w:hAnsi="Times New Roman" w:cs="Times New Roman"/>
          <w:sz w:val="32"/>
          <w:szCs w:val="32"/>
        </w:rPr>
        <w:t>个工作日内提出书面复审意见交承办单位。承办单位对局</w:t>
      </w:r>
      <w:r w:rsidRPr="00D73315">
        <w:rPr>
          <w:rFonts w:ascii="Times New Roman" w:eastAsia="仿宋_GB2312" w:hAnsi="Times New Roman" w:cs="Times New Roman"/>
          <w:sz w:val="32"/>
          <w:szCs w:val="32"/>
        </w:rPr>
        <w:lastRenderedPageBreak/>
        <w:t>政法处的复审意见有异议的，应当自收到复审意见之日起</w:t>
      </w:r>
      <w:r w:rsidRPr="00D73315">
        <w:rPr>
          <w:rFonts w:ascii="Times New Roman" w:eastAsia="仿宋_GB2312" w:hAnsi="Times New Roman" w:cs="Times New Roman"/>
          <w:sz w:val="32"/>
          <w:szCs w:val="32"/>
        </w:rPr>
        <w:t>2</w:t>
      </w:r>
      <w:r w:rsidRPr="00D73315">
        <w:rPr>
          <w:rFonts w:ascii="Times New Roman" w:eastAsia="仿宋_GB2312" w:hAnsi="Times New Roman" w:cs="Times New Roman"/>
          <w:sz w:val="32"/>
          <w:szCs w:val="32"/>
        </w:rPr>
        <w:t>个工作日内提请局长办公会议集体讨论决定。</w:t>
      </w:r>
    </w:p>
    <w:p w:rsidR="00D73315" w:rsidRPr="00D73315" w:rsidRDefault="00D73315" w:rsidP="00D73315">
      <w:pPr>
        <w:widowControl/>
        <w:shd w:val="clear" w:color="auto" w:fill="FFFFFF"/>
        <w:spacing w:line="600" w:lineRule="exact"/>
        <w:ind w:firstLineChars="900" w:firstLine="2880"/>
        <w:rPr>
          <w:rFonts w:eastAsia="黑体"/>
          <w:kern w:val="0"/>
          <w:sz w:val="32"/>
          <w:szCs w:val="32"/>
        </w:rPr>
      </w:pPr>
      <w:r w:rsidRPr="00D73315">
        <w:rPr>
          <w:rFonts w:eastAsia="黑体" w:hAnsi="黑体"/>
          <w:kern w:val="0"/>
          <w:sz w:val="32"/>
          <w:szCs w:val="32"/>
        </w:rPr>
        <w:t>第四章</w:t>
      </w:r>
      <w:r w:rsidRPr="00D73315">
        <w:rPr>
          <w:rFonts w:eastAsia="黑体"/>
          <w:kern w:val="0"/>
          <w:sz w:val="32"/>
          <w:szCs w:val="32"/>
        </w:rPr>
        <w:t xml:space="preserve"> </w:t>
      </w:r>
      <w:r w:rsidRPr="00D73315">
        <w:rPr>
          <w:rFonts w:eastAsia="黑体" w:hAnsi="黑体"/>
          <w:kern w:val="0"/>
          <w:sz w:val="32"/>
          <w:szCs w:val="32"/>
        </w:rPr>
        <w:t>工作责任</w:t>
      </w:r>
    </w:p>
    <w:p w:rsidR="00D73315" w:rsidRPr="00D73315" w:rsidRDefault="00D73315" w:rsidP="00D73315">
      <w:pPr>
        <w:widowControl/>
        <w:shd w:val="clear" w:color="auto" w:fill="FFFFFF"/>
        <w:spacing w:line="600" w:lineRule="exact"/>
        <w:ind w:firstLineChars="200" w:firstLine="640"/>
        <w:rPr>
          <w:rFonts w:eastAsia="仿宋_GB2312"/>
          <w:kern w:val="0"/>
          <w:sz w:val="32"/>
          <w:szCs w:val="32"/>
        </w:rPr>
      </w:pPr>
      <w:r w:rsidRPr="00D73315">
        <w:rPr>
          <w:rFonts w:eastAsia="黑体" w:hAnsi="黑体"/>
          <w:kern w:val="0"/>
          <w:sz w:val="32"/>
          <w:szCs w:val="32"/>
        </w:rPr>
        <w:t>第十九条</w:t>
      </w:r>
      <w:r w:rsidRPr="00D73315">
        <w:rPr>
          <w:rFonts w:eastAsia="黑体"/>
          <w:kern w:val="0"/>
          <w:sz w:val="32"/>
          <w:szCs w:val="32"/>
        </w:rPr>
        <w:t xml:space="preserve"> </w:t>
      </w:r>
      <w:r w:rsidRPr="00D73315">
        <w:rPr>
          <w:rFonts w:eastAsia="仿宋_GB2312"/>
          <w:kern w:val="0"/>
          <w:sz w:val="32"/>
          <w:szCs w:val="32"/>
        </w:rPr>
        <w:t>重大水行政执法决定承办单位在向</w:t>
      </w:r>
      <w:r w:rsidRPr="00D73315">
        <w:rPr>
          <w:rFonts w:eastAsia="仿宋_GB2312"/>
          <w:sz w:val="32"/>
          <w:szCs w:val="32"/>
        </w:rPr>
        <w:t>局政法处</w:t>
      </w:r>
      <w:r w:rsidRPr="00D73315">
        <w:rPr>
          <w:rFonts w:eastAsia="仿宋_GB2312"/>
          <w:kern w:val="0"/>
          <w:sz w:val="32"/>
          <w:szCs w:val="32"/>
        </w:rPr>
        <w:t>报送材料时，应当真实客观全面。因报送的材料虚假或者不齐备，造成重大行政执法决定错误的，由重大水行政执法决定承办单位承担责任。</w:t>
      </w:r>
    </w:p>
    <w:p w:rsidR="00D73315" w:rsidRPr="00D73315" w:rsidRDefault="00D73315" w:rsidP="00D73315">
      <w:pPr>
        <w:widowControl/>
        <w:shd w:val="clear" w:color="auto" w:fill="FFFFFF"/>
        <w:spacing w:line="600" w:lineRule="exact"/>
        <w:ind w:firstLineChars="200" w:firstLine="640"/>
        <w:rPr>
          <w:rFonts w:eastAsia="仿宋_GB2312"/>
          <w:kern w:val="0"/>
          <w:sz w:val="32"/>
          <w:szCs w:val="32"/>
        </w:rPr>
      </w:pPr>
      <w:r w:rsidRPr="00D73315">
        <w:rPr>
          <w:rFonts w:eastAsia="黑体" w:hAnsi="黑体"/>
          <w:kern w:val="0"/>
          <w:sz w:val="32"/>
          <w:szCs w:val="32"/>
        </w:rPr>
        <w:t>第二十条</w:t>
      </w:r>
      <w:r w:rsidRPr="00D73315">
        <w:rPr>
          <w:rFonts w:eastAsia="黑体"/>
          <w:kern w:val="0"/>
          <w:sz w:val="32"/>
          <w:szCs w:val="32"/>
        </w:rPr>
        <w:t xml:space="preserve"> </w:t>
      </w:r>
      <w:r w:rsidRPr="00D73315">
        <w:rPr>
          <w:rFonts w:eastAsia="仿宋_GB2312"/>
          <w:sz w:val="32"/>
          <w:szCs w:val="32"/>
        </w:rPr>
        <w:t>局政法处</w:t>
      </w:r>
      <w:r w:rsidRPr="00D73315">
        <w:rPr>
          <w:rFonts w:eastAsia="仿宋_GB2312"/>
          <w:kern w:val="0"/>
          <w:sz w:val="32"/>
          <w:szCs w:val="32"/>
        </w:rPr>
        <w:t>审核重大水行政执法决定时，应当严格履行职责，因玩忽职守、弄虚作假、隐瞒事实造成重大行政执法决定错误的，由</w:t>
      </w:r>
      <w:r w:rsidRPr="00D73315">
        <w:rPr>
          <w:rFonts w:eastAsia="仿宋_GB2312"/>
          <w:sz w:val="32"/>
          <w:szCs w:val="32"/>
        </w:rPr>
        <w:t>局政法处</w:t>
      </w:r>
      <w:r w:rsidRPr="00D73315">
        <w:rPr>
          <w:rFonts w:eastAsia="仿宋_GB2312"/>
          <w:kern w:val="0"/>
          <w:sz w:val="32"/>
          <w:szCs w:val="32"/>
        </w:rPr>
        <w:t>承担责任。</w:t>
      </w:r>
    </w:p>
    <w:p w:rsidR="00D73315" w:rsidRPr="00D73315" w:rsidRDefault="00D73315" w:rsidP="00D73315">
      <w:pPr>
        <w:widowControl/>
        <w:shd w:val="clear" w:color="auto" w:fill="FFFFFF"/>
        <w:spacing w:line="600" w:lineRule="exact"/>
        <w:ind w:firstLineChars="200" w:firstLine="640"/>
        <w:rPr>
          <w:rFonts w:eastAsia="仿宋_GB2312"/>
          <w:kern w:val="0"/>
          <w:sz w:val="32"/>
          <w:szCs w:val="32"/>
        </w:rPr>
      </w:pPr>
      <w:r w:rsidRPr="00D73315">
        <w:rPr>
          <w:rFonts w:eastAsia="黑体" w:hAnsi="黑体"/>
          <w:kern w:val="0"/>
          <w:sz w:val="32"/>
          <w:szCs w:val="32"/>
        </w:rPr>
        <w:t>第二十一条</w:t>
      </w:r>
      <w:r w:rsidRPr="00D73315">
        <w:rPr>
          <w:rFonts w:eastAsia="黑体"/>
          <w:kern w:val="0"/>
          <w:sz w:val="32"/>
          <w:szCs w:val="32"/>
        </w:rPr>
        <w:t xml:space="preserve"> </w:t>
      </w:r>
      <w:r w:rsidRPr="00D73315">
        <w:rPr>
          <w:rFonts w:eastAsia="仿宋_GB2312"/>
          <w:kern w:val="0"/>
          <w:sz w:val="32"/>
          <w:szCs w:val="32"/>
        </w:rPr>
        <w:t>经</w:t>
      </w:r>
      <w:r w:rsidRPr="00D73315">
        <w:rPr>
          <w:rFonts w:eastAsia="仿宋_GB2312"/>
          <w:sz w:val="32"/>
          <w:szCs w:val="32"/>
        </w:rPr>
        <w:t>局政法处</w:t>
      </w:r>
      <w:r w:rsidRPr="00D73315">
        <w:rPr>
          <w:rFonts w:eastAsia="仿宋_GB2312"/>
          <w:kern w:val="0"/>
          <w:sz w:val="32"/>
          <w:szCs w:val="32"/>
        </w:rPr>
        <w:t>审核的重大水行政执法决定事项，未经审核或审核未通过的，承办单位不得审批；违反规定审批造成重大行政执法决定错误的，由承办单位承担责任。</w:t>
      </w:r>
    </w:p>
    <w:p w:rsidR="00D73315" w:rsidRPr="00D73315" w:rsidRDefault="00D73315" w:rsidP="00D73315">
      <w:pPr>
        <w:widowControl/>
        <w:shd w:val="clear" w:color="auto" w:fill="FFFFFF"/>
        <w:spacing w:line="600" w:lineRule="exact"/>
        <w:ind w:firstLineChars="200" w:firstLine="640"/>
        <w:rPr>
          <w:rFonts w:eastAsia="仿宋_GB2312"/>
          <w:kern w:val="0"/>
          <w:sz w:val="32"/>
          <w:szCs w:val="32"/>
        </w:rPr>
      </w:pPr>
      <w:r w:rsidRPr="00D73315">
        <w:rPr>
          <w:rFonts w:eastAsia="黑体" w:hAnsi="黑体"/>
          <w:kern w:val="0"/>
          <w:sz w:val="32"/>
          <w:szCs w:val="32"/>
        </w:rPr>
        <w:t>第二十二条</w:t>
      </w:r>
      <w:r w:rsidRPr="00D73315">
        <w:rPr>
          <w:rFonts w:eastAsia="黑体"/>
          <w:kern w:val="0"/>
          <w:sz w:val="32"/>
          <w:szCs w:val="32"/>
        </w:rPr>
        <w:t xml:space="preserve"> </w:t>
      </w:r>
      <w:r w:rsidRPr="00D73315">
        <w:rPr>
          <w:rFonts w:eastAsia="仿宋_GB2312"/>
          <w:kern w:val="0"/>
          <w:sz w:val="32"/>
          <w:szCs w:val="32"/>
        </w:rPr>
        <w:t>重大水行政执法决定承办单位负责人改变或不</w:t>
      </w:r>
      <w:proofErr w:type="gramStart"/>
      <w:r w:rsidRPr="00D73315">
        <w:rPr>
          <w:rFonts w:eastAsia="仿宋_GB2312"/>
          <w:kern w:val="0"/>
          <w:sz w:val="32"/>
          <w:szCs w:val="32"/>
        </w:rPr>
        <w:t>采纳</w:t>
      </w:r>
      <w:r w:rsidRPr="00D73315">
        <w:rPr>
          <w:rFonts w:eastAsia="仿宋_GB2312"/>
          <w:sz w:val="32"/>
          <w:szCs w:val="32"/>
        </w:rPr>
        <w:t>局政法</w:t>
      </w:r>
      <w:proofErr w:type="gramEnd"/>
      <w:r w:rsidRPr="00D73315">
        <w:rPr>
          <w:rFonts w:eastAsia="仿宋_GB2312"/>
          <w:sz w:val="32"/>
          <w:szCs w:val="32"/>
        </w:rPr>
        <w:t>处</w:t>
      </w:r>
      <w:r w:rsidRPr="00D73315">
        <w:rPr>
          <w:rFonts w:eastAsia="仿宋_GB2312"/>
          <w:kern w:val="0"/>
          <w:sz w:val="32"/>
          <w:szCs w:val="32"/>
        </w:rPr>
        <w:t>审核意见造成行政执法决定错误的，由重大水行政执法决定承办单位承担责任。</w:t>
      </w:r>
    </w:p>
    <w:p w:rsidR="00D73315" w:rsidRPr="00D73315" w:rsidRDefault="00D73315" w:rsidP="00D73315">
      <w:pPr>
        <w:widowControl/>
        <w:shd w:val="clear" w:color="auto" w:fill="FFFFFF"/>
        <w:spacing w:line="600" w:lineRule="exact"/>
        <w:ind w:firstLineChars="1000" w:firstLine="3200"/>
        <w:rPr>
          <w:rFonts w:eastAsia="黑体"/>
          <w:kern w:val="0"/>
          <w:sz w:val="32"/>
          <w:szCs w:val="32"/>
        </w:rPr>
      </w:pPr>
      <w:r w:rsidRPr="00D73315">
        <w:rPr>
          <w:rFonts w:eastAsia="黑体" w:hAnsi="黑体"/>
          <w:kern w:val="0"/>
          <w:sz w:val="32"/>
          <w:szCs w:val="32"/>
        </w:rPr>
        <w:t>第五章</w:t>
      </w:r>
      <w:r w:rsidRPr="00D73315">
        <w:rPr>
          <w:kern w:val="0"/>
          <w:sz w:val="32"/>
          <w:szCs w:val="32"/>
        </w:rPr>
        <w:t> </w:t>
      </w:r>
      <w:r w:rsidRPr="00D73315">
        <w:rPr>
          <w:rFonts w:eastAsia="黑体" w:hAnsi="黑体"/>
          <w:kern w:val="0"/>
          <w:sz w:val="32"/>
          <w:szCs w:val="32"/>
        </w:rPr>
        <w:t>附</w:t>
      </w:r>
      <w:r w:rsidRPr="00D73315">
        <w:rPr>
          <w:rFonts w:eastAsia="黑体"/>
          <w:kern w:val="0"/>
          <w:sz w:val="32"/>
          <w:szCs w:val="32"/>
        </w:rPr>
        <w:t xml:space="preserve"> </w:t>
      </w:r>
      <w:r w:rsidRPr="00D73315">
        <w:rPr>
          <w:rFonts w:eastAsia="黑体" w:hAnsi="黑体"/>
          <w:kern w:val="0"/>
          <w:sz w:val="32"/>
          <w:szCs w:val="32"/>
        </w:rPr>
        <w:t>则</w:t>
      </w:r>
    </w:p>
    <w:p w:rsidR="00D73315" w:rsidRPr="00D73315" w:rsidRDefault="00D73315" w:rsidP="00D73315">
      <w:pPr>
        <w:pStyle w:val="af2"/>
        <w:shd w:val="clear" w:color="auto" w:fill="FFFFFF"/>
        <w:spacing w:before="0" w:beforeAutospacing="0" w:after="0" w:afterAutospacing="0" w:line="600" w:lineRule="exact"/>
        <w:ind w:firstLineChars="200" w:firstLine="640"/>
        <w:jc w:val="both"/>
        <w:rPr>
          <w:rFonts w:ascii="Times New Roman" w:eastAsia="黑体" w:hAnsi="Times New Roman" w:cs="Times New Roman"/>
          <w:sz w:val="32"/>
          <w:szCs w:val="32"/>
        </w:rPr>
      </w:pPr>
      <w:r w:rsidRPr="00D73315">
        <w:rPr>
          <w:rFonts w:ascii="Times New Roman" w:eastAsia="黑体" w:hAnsi="黑体" w:cs="Times New Roman"/>
          <w:sz w:val="32"/>
          <w:szCs w:val="32"/>
        </w:rPr>
        <w:t>第二十三条</w:t>
      </w:r>
      <w:r w:rsidRPr="00D73315">
        <w:rPr>
          <w:rFonts w:ascii="Times New Roman" w:hAnsi="Times New Roman" w:cs="Times New Roman"/>
        </w:rPr>
        <w:t> </w:t>
      </w:r>
      <w:r w:rsidRPr="00D73315">
        <w:rPr>
          <w:rFonts w:ascii="Times New Roman" w:eastAsia="仿宋_GB2312" w:hAnsi="仿宋_GB2312" w:cs="Times New Roman"/>
          <w:sz w:val="32"/>
          <w:szCs w:val="32"/>
        </w:rPr>
        <w:t>本规定实施中的具体问题由苏州市水务局负责解释。</w:t>
      </w:r>
    </w:p>
    <w:p w:rsidR="00D73315" w:rsidRPr="00D73315" w:rsidRDefault="00D73315" w:rsidP="00D73315">
      <w:pPr>
        <w:pStyle w:val="af2"/>
        <w:shd w:val="clear" w:color="auto" w:fill="FFFFFF"/>
        <w:spacing w:before="0" w:beforeAutospacing="0" w:after="0" w:afterAutospacing="0" w:line="600" w:lineRule="exact"/>
        <w:ind w:firstLineChars="200" w:firstLine="640"/>
        <w:jc w:val="both"/>
        <w:rPr>
          <w:rFonts w:ascii="Times New Roman" w:eastAsia="黑体" w:hAnsi="Times New Roman" w:cs="Times New Roman"/>
          <w:sz w:val="32"/>
          <w:szCs w:val="32"/>
        </w:rPr>
      </w:pPr>
      <w:r w:rsidRPr="00D73315">
        <w:rPr>
          <w:rFonts w:ascii="Times New Roman" w:eastAsia="黑体" w:hAnsi="黑体" w:cs="Times New Roman"/>
          <w:sz w:val="32"/>
          <w:szCs w:val="32"/>
        </w:rPr>
        <w:t>第二十四条</w:t>
      </w:r>
      <w:r w:rsidRPr="00D73315">
        <w:rPr>
          <w:rFonts w:ascii="Times New Roman" w:eastAsia="黑体" w:hAnsi="Times New Roman" w:cs="Times New Roman"/>
          <w:sz w:val="32"/>
          <w:szCs w:val="32"/>
        </w:rPr>
        <w:t xml:space="preserve"> </w:t>
      </w:r>
      <w:r w:rsidRPr="00D73315">
        <w:rPr>
          <w:rFonts w:ascii="Times New Roman" w:eastAsia="仿宋_GB2312" w:hAnsi="Times New Roman" w:cs="Times New Roman"/>
          <w:sz w:val="32"/>
          <w:szCs w:val="32"/>
        </w:rPr>
        <w:t>本规定自</w:t>
      </w:r>
      <w:r w:rsidRPr="00D73315">
        <w:rPr>
          <w:rFonts w:ascii="Times New Roman" w:eastAsia="仿宋_GB2312" w:hAnsi="Times New Roman" w:cs="Times New Roman"/>
          <w:sz w:val="32"/>
          <w:szCs w:val="32"/>
        </w:rPr>
        <w:t>2019</w:t>
      </w:r>
      <w:r w:rsidRPr="00D73315">
        <w:rPr>
          <w:rFonts w:ascii="Times New Roman" w:eastAsia="仿宋_GB2312" w:hAnsi="Times New Roman" w:cs="Times New Roman"/>
          <w:sz w:val="32"/>
          <w:szCs w:val="32"/>
        </w:rPr>
        <w:t>年</w:t>
      </w:r>
      <w:r w:rsidRPr="00D73315">
        <w:rPr>
          <w:rFonts w:ascii="Times New Roman" w:eastAsia="仿宋_GB2312" w:hAnsi="Times New Roman" w:cs="Times New Roman"/>
          <w:sz w:val="32"/>
          <w:szCs w:val="32"/>
        </w:rPr>
        <w:t>12</w:t>
      </w:r>
      <w:r w:rsidRPr="00D73315">
        <w:rPr>
          <w:rFonts w:ascii="Times New Roman" w:eastAsia="仿宋_GB2312" w:hAnsi="Times New Roman" w:cs="Times New Roman"/>
          <w:sz w:val="32"/>
          <w:szCs w:val="32"/>
        </w:rPr>
        <w:t>月</w:t>
      </w:r>
      <w:r w:rsidRPr="00D73315">
        <w:rPr>
          <w:rFonts w:ascii="Times New Roman" w:eastAsia="仿宋_GB2312" w:hAnsi="Times New Roman" w:cs="Times New Roman"/>
          <w:sz w:val="32"/>
          <w:szCs w:val="32"/>
        </w:rPr>
        <w:t>1</w:t>
      </w:r>
      <w:r w:rsidRPr="00D73315">
        <w:rPr>
          <w:rFonts w:ascii="Times New Roman" w:eastAsia="仿宋_GB2312" w:hAnsi="Times New Roman" w:cs="Times New Roman"/>
          <w:sz w:val="32"/>
          <w:szCs w:val="32"/>
        </w:rPr>
        <w:t>日起施行。</w:t>
      </w:r>
    </w:p>
    <w:p w:rsidR="00D73315" w:rsidRPr="00D73315" w:rsidRDefault="00D73315" w:rsidP="00D73315">
      <w:pPr>
        <w:pStyle w:val="af2"/>
        <w:shd w:val="clear" w:color="auto" w:fill="FFFFFF"/>
        <w:spacing w:before="0" w:beforeAutospacing="0" w:after="0" w:afterAutospacing="0" w:line="600" w:lineRule="exact"/>
        <w:ind w:firstLineChars="200" w:firstLine="640"/>
        <w:jc w:val="both"/>
        <w:rPr>
          <w:rFonts w:ascii="Times New Roman" w:eastAsia="仿宋_GB2312" w:hAnsi="Times New Roman" w:cs="Times New Roman"/>
          <w:sz w:val="32"/>
          <w:szCs w:val="32"/>
        </w:rPr>
      </w:pPr>
      <w:r w:rsidRPr="00D73315">
        <w:rPr>
          <w:rFonts w:ascii="Times New Roman" w:eastAsia="黑体" w:hAnsi="黑体" w:cs="Times New Roman"/>
          <w:sz w:val="32"/>
          <w:szCs w:val="32"/>
        </w:rPr>
        <w:lastRenderedPageBreak/>
        <w:t>第二十五条</w:t>
      </w:r>
      <w:r w:rsidRPr="00D73315">
        <w:rPr>
          <w:rFonts w:ascii="Times New Roman" w:eastAsia="黑体" w:hAnsi="Times New Roman" w:cs="Times New Roman"/>
          <w:sz w:val="32"/>
          <w:szCs w:val="32"/>
        </w:rPr>
        <w:t xml:space="preserve"> </w:t>
      </w:r>
      <w:r w:rsidRPr="00D73315">
        <w:rPr>
          <w:rFonts w:ascii="Times New Roman" w:eastAsia="仿宋_GB2312" w:hAnsi="Times New Roman" w:cs="Times New Roman"/>
          <w:sz w:val="32"/>
          <w:szCs w:val="32"/>
        </w:rPr>
        <w:t>法律、法规、规章，国务院及其部委的文件，省政府的文件对重大行政执法决定法制审核另有规定的，从其规定。</w:t>
      </w:r>
    </w:p>
    <w:p w:rsidR="00D73315" w:rsidRPr="00D73315" w:rsidRDefault="00D73315" w:rsidP="00D73315">
      <w:pPr>
        <w:widowControl/>
        <w:shd w:val="clear" w:color="auto" w:fill="FFFFFF"/>
        <w:spacing w:line="600" w:lineRule="exact"/>
        <w:ind w:firstLineChars="200" w:firstLine="640"/>
        <w:rPr>
          <w:rFonts w:eastAsia="仿宋_GB2312"/>
          <w:kern w:val="0"/>
          <w:sz w:val="32"/>
          <w:szCs w:val="32"/>
        </w:rPr>
      </w:pPr>
    </w:p>
    <w:p w:rsidR="00D73315" w:rsidRPr="00D73315" w:rsidRDefault="00D73315" w:rsidP="00D73315">
      <w:pPr>
        <w:spacing w:line="580" w:lineRule="exact"/>
        <w:ind w:right="1280"/>
        <w:rPr>
          <w:rStyle w:val="aa"/>
          <w:rFonts w:eastAsia="仿宋"/>
          <w:b w:val="0"/>
          <w:bCs/>
          <w:sz w:val="32"/>
          <w:szCs w:val="32"/>
        </w:rPr>
      </w:pPr>
    </w:p>
    <w:p w:rsidR="00EF05F2" w:rsidRPr="00D73315" w:rsidRDefault="00EF05F2" w:rsidP="00D73315">
      <w:pPr>
        <w:spacing w:line="780" w:lineRule="exact"/>
        <w:jc w:val="center"/>
        <w:rPr>
          <w:rFonts w:eastAsia="仿宋_GB2312"/>
          <w:kern w:val="0"/>
          <w:sz w:val="28"/>
          <w:szCs w:val="28"/>
        </w:rPr>
      </w:pPr>
    </w:p>
    <w:sectPr w:rsidR="00EF05F2" w:rsidRPr="00D73315" w:rsidSect="00D73315">
      <w:footerReference w:type="default" r:id="rId8"/>
      <w:footerReference w:type="first" r:id="rId9"/>
      <w:pgSz w:w="11906" w:h="16838" w:code="9"/>
      <w:pgMar w:top="2098" w:right="1701" w:bottom="2041" w:left="1588" w:header="851" w:footer="992" w:gutter="0"/>
      <w:pgNumType w:fmt="numberInDash"/>
      <w:cols w:space="425"/>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C30B5" w:rsidRDefault="004C30B5">
      <w:r>
        <w:separator/>
      </w:r>
    </w:p>
  </w:endnote>
  <w:endnote w:type="continuationSeparator" w:id="0">
    <w:p w:rsidR="004C30B5" w:rsidRDefault="004C30B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等线 Light">
    <w:altName w:val="宋体"/>
    <w:charset w:val="86"/>
    <w:family w:val="auto"/>
    <w:pitch w:val="default"/>
    <w:sig w:usb0="00000000" w:usb1="00000000" w:usb2="00000016" w:usb3="00000000" w:csb0="0004000F" w:csb1="00000000"/>
  </w:font>
  <w:font w:name="仿宋_GB2312">
    <w:panose1 w:val="02010609030101010101"/>
    <w:charset w:val="86"/>
    <w:family w:val="modern"/>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微软雅黑">
    <w:panose1 w:val="020B0503020204020204"/>
    <w:charset w:val="86"/>
    <w:family w:val="swiss"/>
    <w:pitch w:val="variable"/>
    <w:sig w:usb0="80000287" w:usb1="280F3C52" w:usb2="00000016" w:usb3="00000000" w:csb0="0004001F" w:csb1="00000000"/>
  </w:font>
  <w:font w:name="KaiTi_GB2312">
    <w:altName w:val="MS Gothic"/>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等线">
    <w:altName w:val="宋体"/>
    <w:charset w:val="86"/>
    <w:family w:val="auto"/>
    <w:pitch w:val="default"/>
    <w:sig w:usb0="00000000" w:usb1="00000000" w:usb2="00000016" w:usb3="00000000" w:csb0="0004000F" w:csb1="00000000"/>
  </w:font>
  <w:font w:name="Courier New">
    <w:panose1 w:val="02070309020205020404"/>
    <w:charset w:val="00"/>
    <w:family w:val="modern"/>
    <w:pitch w:val="fixed"/>
    <w:sig w:usb0="E0002AFF" w:usb1="C0007843"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仿宋">
    <w:altName w:val="微软雅黑"/>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887742"/>
      <w:docPartObj>
        <w:docPartGallery w:val="Page Numbers (Bottom of Page)"/>
        <w:docPartUnique/>
      </w:docPartObj>
    </w:sdtPr>
    <w:sdtContent>
      <w:p w:rsidR="007B55FD" w:rsidRDefault="006875AE">
        <w:pPr>
          <w:pStyle w:val="a9"/>
          <w:jc w:val="right"/>
        </w:pPr>
        <w:fldSimple w:instr=" PAGE   \* MERGEFORMAT ">
          <w:r w:rsidR="00F732BD" w:rsidRPr="00F732BD">
            <w:rPr>
              <w:noProof/>
              <w:lang w:val="zh-CN"/>
            </w:rPr>
            <w:t>-</w:t>
          </w:r>
          <w:r w:rsidR="00F732BD">
            <w:rPr>
              <w:noProof/>
            </w:rPr>
            <w:t xml:space="preserve"> 2 -</w:t>
          </w:r>
        </w:fldSimple>
      </w:p>
    </w:sdtContent>
  </w:sdt>
  <w:p w:rsidR="00BD6577" w:rsidRDefault="00BD6577">
    <w:pPr>
      <w:pStyle w:val="a9"/>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154" w:rsidRDefault="006875AE">
    <w:pPr>
      <w:pStyle w:val="a9"/>
      <w:jc w:val="right"/>
    </w:pPr>
    <w:fldSimple w:instr=" PAGE   \* MERGEFORMAT ">
      <w:r w:rsidR="00800F66" w:rsidRPr="00800F66">
        <w:rPr>
          <w:noProof/>
          <w:lang w:val="zh-CN"/>
        </w:rPr>
        <w:t>-</w:t>
      </w:r>
      <w:r w:rsidR="00800F66">
        <w:rPr>
          <w:noProof/>
        </w:rPr>
        <w:t xml:space="preserve"> 2 -</w:t>
      </w:r>
    </w:fldSimple>
  </w:p>
  <w:p w:rsidR="00AA0154" w:rsidRDefault="00AA0154">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C30B5" w:rsidRDefault="004C30B5">
      <w:r>
        <w:separator/>
      </w:r>
    </w:p>
  </w:footnote>
  <w:footnote w:type="continuationSeparator" w:id="0">
    <w:p w:rsidR="004C30B5" w:rsidRDefault="004C30B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11.25pt;height:10pt" o:bullet="t">
        <v:imagedata r:id="rId1" o:title="clip_image001"/>
      </v:shape>
    </w:pict>
  </w:numPicBullet>
  <w:abstractNum w:abstractNumId="0">
    <w:nsid w:val="EC8029BF"/>
    <w:multiLevelType w:val="singleLevel"/>
    <w:tmpl w:val="EC8029BF"/>
    <w:lvl w:ilvl="0">
      <w:start w:val="1"/>
      <w:numFmt w:val="chineseCounting"/>
      <w:suff w:val="nothing"/>
      <w:lvlText w:val="%1、"/>
      <w:lvlJc w:val="left"/>
      <w:rPr>
        <w:rFonts w:hint="eastAsia"/>
      </w:rPr>
    </w:lvl>
  </w:abstractNum>
  <w:abstractNum w:abstractNumId="1">
    <w:nsid w:val="FF681B27"/>
    <w:multiLevelType w:val="singleLevel"/>
    <w:tmpl w:val="FF681B27"/>
    <w:lvl w:ilvl="0">
      <w:start w:val="1"/>
      <w:numFmt w:val="decimal"/>
      <w:suff w:val="nothing"/>
      <w:lvlText w:val="%1、"/>
      <w:lvlJc w:val="left"/>
      <w:rPr>
        <w:rFonts w:cs="Times New Roman"/>
      </w:rPr>
    </w:lvl>
  </w:abstractNum>
  <w:abstractNum w:abstractNumId="2">
    <w:nsid w:val="00000001"/>
    <w:multiLevelType w:val="singleLevel"/>
    <w:tmpl w:val="F7B48FDA"/>
    <w:lvl w:ilvl="0">
      <w:start w:val="3"/>
      <w:numFmt w:val="chineseCounting"/>
      <w:suff w:val="nothing"/>
      <w:lvlText w:val="%1、"/>
      <w:lvlJc w:val="left"/>
      <w:pPr>
        <w:ind w:left="640" w:firstLine="0"/>
      </w:pPr>
      <w:rPr>
        <w:rFonts w:hint="eastAsia"/>
      </w:rPr>
    </w:lvl>
  </w:abstractNum>
  <w:abstractNum w:abstractNumId="3">
    <w:nsid w:val="2CD7662A"/>
    <w:multiLevelType w:val="hybridMultilevel"/>
    <w:tmpl w:val="642ECC76"/>
    <w:lvl w:ilvl="0" w:tplc="63DEC89A">
      <w:start w:val="1"/>
      <w:numFmt w:val="bullet"/>
      <w:lvlText w:val=""/>
      <w:lvlPicBulletId w:val="0"/>
      <w:lvlJc w:val="left"/>
      <w:pPr>
        <w:tabs>
          <w:tab w:val="num" w:pos="720"/>
        </w:tabs>
        <w:ind w:left="720" w:hanging="360"/>
      </w:pPr>
      <w:rPr>
        <w:rFonts w:ascii="Symbol" w:hAnsi="Symbol" w:hint="default"/>
      </w:rPr>
    </w:lvl>
    <w:lvl w:ilvl="1" w:tplc="4AFC130E" w:tentative="1">
      <w:start w:val="1"/>
      <w:numFmt w:val="bullet"/>
      <w:lvlText w:val=""/>
      <w:lvlPicBulletId w:val="0"/>
      <w:lvlJc w:val="left"/>
      <w:pPr>
        <w:tabs>
          <w:tab w:val="num" w:pos="1440"/>
        </w:tabs>
        <w:ind w:left="1440" w:hanging="360"/>
      </w:pPr>
      <w:rPr>
        <w:rFonts w:ascii="Symbol" w:hAnsi="Symbol" w:hint="default"/>
      </w:rPr>
    </w:lvl>
    <w:lvl w:ilvl="2" w:tplc="4A30A212" w:tentative="1">
      <w:start w:val="1"/>
      <w:numFmt w:val="bullet"/>
      <w:lvlText w:val=""/>
      <w:lvlPicBulletId w:val="0"/>
      <w:lvlJc w:val="left"/>
      <w:pPr>
        <w:tabs>
          <w:tab w:val="num" w:pos="2160"/>
        </w:tabs>
        <w:ind w:left="2160" w:hanging="360"/>
      </w:pPr>
      <w:rPr>
        <w:rFonts w:ascii="Symbol" w:hAnsi="Symbol" w:hint="default"/>
      </w:rPr>
    </w:lvl>
    <w:lvl w:ilvl="3" w:tplc="31BEACCE" w:tentative="1">
      <w:start w:val="1"/>
      <w:numFmt w:val="bullet"/>
      <w:lvlText w:val=""/>
      <w:lvlPicBulletId w:val="0"/>
      <w:lvlJc w:val="left"/>
      <w:pPr>
        <w:tabs>
          <w:tab w:val="num" w:pos="2880"/>
        </w:tabs>
        <w:ind w:left="2880" w:hanging="360"/>
      </w:pPr>
      <w:rPr>
        <w:rFonts w:ascii="Symbol" w:hAnsi="Symbol" w:hint="default"/>
      </w:rPr>
    </w:lvl>
    <w:lvl w:ilvl="4" w:tplc="F1DABB76" w:tentative="1">
      <w:start w:val="1"/>
      <w:numFmt w:val="bullet"/>
      <w:lvlText w:val=""/>
      <w:lvlPicBulletId w:val="0"/>
      <w:lvlJc w:val="left"/>
      <w:pPr>
        <w:tabs>
          <w:tab w:val="num" w:pos="3600"/>
        </w:tabs>
        <w:ind w:left="3600" w:hanging="360"/>
      </w:pPr>
      <w:rPr>
        <w:rFonts w:ascii="Symbol" w:hAnsi="Symbol" w:hint="default"/>
      </w:rPr>
    </w:lvl>
    <w:lvl w:ilvl="5" w:tplc="0FD0038C" w:tentative="1">
      <w:start w:val="1"/>
      <w:numFmt w:val="bullet"/>
      <w:lvlText w:val=""/>
      <w:lvlPicBulletId w:val="0"/>
      <w:lvlJc w:val="left"/>
      <w:pPr>
        <w:tabs>
          <w:tab w:val="num" w:pos="4320"/>
        </w:tabs>
        <w:ind w:left="4320" w:hanging="360"/>
      </w:pPr>
      <w:rPr>
        <w:rFonts w:ascii="Symbol" w:hAnsi="Symbol" w:hint="default"/>
      </w:rPr>
    </w:lvl>
    <w:lvl w:ilvl="6" w:tplc="8F9CF754" w:tentative="1">
      <w:start w:val="1"/>
      <w:numFmt w:val="bullet"/>
      <w:lvlText w:val=""/>
      <w:lvlPicBulletId w:val="0"/>
      <w:lvlJc w:val="left"/>
      <w:pPr>
        <w:tabs>
          <w:tab w:val="num" w:pos="5040"/>
        </w:tabs>
        <w:ind w:left="5040" w:hanging="360"/>
      </w:pPr>
      <w:rPr>
        <w:rFonts w:ascii="Symbol" w:hAnsi="Symbol" w:hint="default"/>
      </w:rPr>
    </w:lvl>
    <w:lvl w:ilvl="7" w:tplc="EAFA321E" w:tentative="1">
      <w:start w:val="1"/>
      <w:numFmt w:val="bullet"/>
      <w:lvlText w:val=""/>
      <w:lvlPicBulletId w:val="0"/>
      <w:lvlJc w:val="left"/>
      <w:pPr>
        <w:tabs>
          <w:tab w:val="num" w:pos="5760"/>
        </w:tabs>
        <w:ind w:left="5760" w:hanging="360"/>
      </w:pPr>
      <w:rPr>
        <w:rFonts w:ascii="Symbol" w:hAnsi="Symbol" w:hint="default"/>
      </w:rPr>
    </w:lvl>
    <w:lvl w:ilvl="8" w:tplc="31C0F7D0" w:tentative="1">
      <w:start w:val="1"/>
      <w:numFmt w:val="bullet"/>
      <w:lvlText w:val=""/>
      <w:lvlPicBulletId w:val="0"/>
      <w:lvlJc w:val="left"/>
      <w:pPr>
        <w:tabs>
          <w:tab w:val="num" w:pos="6480"/>
        </w:tabs>
        <w:ind w:left="6480" w:hanging="360"/>
      </w:pPr>
      <w:rPr>
        <w:rFonts w:ascii="Symbol" w:hAnsi="Symbol" w:hint="default"/>
      </w:rPr>
    </w:lvl>
  </w:abstractNum>
  <w:abstractNum w:abstractNumId="4">
    <w:nsid w:val="33E2224C"/>
    <w:multiLevelType w:val="hybridMultilevel"/>
    <w:tmpl w:val="D49E6BE8"/>
    <w:lvl w:ilvl="0" w:tplc="8A0095AC">
      <w:start w:val="1"/>
      <w:numFmt w:val="decimal"/>
      <w:lvlText w:val="%1．"/>
      <w:lvlJc w:val="left"/>
      <w:pPr>
        <w:tabs>
          <w:tab w:val="num" w:pos="360"/>
        </w:tabs>
        <w:ind w:left="360" w:hanging="360"/>
      </w:pPr>
      <w:rPr>
        <w:rFonts w:hint="default"/>
      </w:rPr>
    </w:lvl>
    <w:lvl w:ilvl="1" w:tplc="FFE239DA">
      <w:start w:val="2"/>
      <w:numFmt w:val="decimal"/>
      <w:lvlText w:val="%2）"/>
      <w:lvlJc w:val="left"/>
      <w:pPr>
        <w:tabs>
          <w:tab w:val="num" w:pos="780"/>
        </w:tabs>
        <w:ind w:left="780" w:hanging="360"/>
      </w:pPr>
      <w:rPr>
        <w:rFonts w:hint="default"/>
      </w:r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5">
    <w:nsid w:val="4393171D"/>
    <w:multiLevelType w:val="hybridMultilevel"/>
    <w:tmpl w:val="0D98F840"/>
    <w:lvl w:ilvl="0" w:tplc="DCD8CA50">
      <w:start w:val="1"/>
      <w:numFmt w:val="japaneseCounting"/>
      <w:lvlText w:val="%1、"/>
      <w:lvlJc w:val="left"/>
      <w:pPr>
        <w:ind w:left="1360" w:hanging="72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6">
    <w:nsid w:val="4EC05939"/>
    <w:multiLevelType w:val="hybridMultilevel"/>
    <w:tmpl w:val="5400EC30"/>
    <w:lvl w:ilvl="0" w:tplc="0F58F6D8">
      <w:start w:val="1"/>
      <w:numFmt w:val="decimal"/>
      <w:lvlText w:val="%1."/>
      <w:lvlJc w:val="left"/>
      <w:pPr>
        <w:ind w:left="1069" w:hanging="360"/>
      </w:pPr>
      <w:rPr>
        <w:rFonts w:hint="default"/>
      </w:rPr>
    </w:lvl>
    <w:lvl w:ilvl="1" w:tplc="04090019" w:tentative="1">
      <w:start w:val="1"/>
      <w:numFmt w:val="lowerLetter"/>
      <w:lvlText w:val="%2)"/>
      <w:lvlJc w:val="left"/>
      <w:pPr>
        <w:ind w:left="1549" w:hanging="420"/>
      </w:pPr>
    </w:lvl>
    <w:lvl w:ilvl="2" w:tplc="0409001B" w:tentative="1">
      <w:start w:val="1"/>
      <w:numFmt w:val="lowerRoman"/>
      <w:lvlText w:val="%3."/>
      <w:lvlJc w:val="right"/>
      <w:pPr>
        <w:ind w:left="1969" w:hanging="420"/>
      </w:pPr>
    </w:lvl>
    <w:lvl w:ilvl="3" w:tplc="0409000F" w:tentative="1">
      <w:start w:val="1"/>
      <w:numFmt w:val="decimal"/>
      <w:lvlText w:val="%4."/>
      <w:lvlJc w:val="left"/>
      <w:pPr>
        <w:ind w:left="2389" w:hanging="420"/>
      </w:pPr>
    </w:lvl>
    <w:lvl w:ilvl="4" w:tplc="04090019" w:tentative="1">
      <w:start w:val="1"/>
      <w:numFmt w:val="lowerLetter"/>
      <w:lvlText w:val="%5)"/>
      <w:lvlJc w:val="left"/>
      <w:pPr>
        <w:ind w:left="2809" w:hanging="420"/>
      </w:pPr>
    </w:lvl>
    <w:lvl w:ilvl="5" w:tplc="0409001B" w:tentative="1">
      <w:start w:val="1"/>
      <w:numFmt w:val="lowerRoman"/>
      <w:lvlText w:val="%6."/>
      <w:lvlJc w:val="right"/>
      <w:pPr>
        <w:ind w:left="3229" w:hanging="420"/>
      </w:pPr>
    </w:lvl>
    <w:lvl w:ilvl="6" w:tplc="0409000F" w:tentative="1">
      <w:start w:val="1"/>
      <w:numFmt w:val="decimal"/>
      <w:lvlText w:val="%7."/>
      <w:lvlJc w:val="left"/>
      <w:pPr>
        <w:ind w:left="3649" w:hanging="420"/>
      </w:pPr>
    </w:lvl>
    <w:lvl w:ilvl="7" w:tplc="04090019" w:tentative="1">
      <w:start w:val="1"/>
      <w:numFmt w:val="lowerLetter"/>
      <w:lvlText w:val="%8)"/>
      <w:lvlJc w:val="left"/>
      <w:pPr>
        <w:ind w:left="4069" w:hanging="420"/>
      </w:pPr>
    </w:lvl>
    <w:lvl w:ilvl="8" w:tplc="0409001B" w:tentative="1">
      <w:start w:val="1"/>
      <w:numFmt w:val="lowerRoman"/>
      <w:lvlText w:val="%9."/>
      <w:lvlJc w:val="right"/>
      <w:pPr>
        <w:ind w:left="4489" w:hanging="420"/>
      </w:pPr>
    </w:lvl>
  </w:abstractNum>
  <w:abstractNum w:abstractNumId="7">
    <w:nsid w:val="59E94417"/>
    <w:multiLevelType w:val="singleLevel"/>
    <w:tmpl w:val="59E94417"/>
    <w:lvl w:ilvl="0">
      <w:start w:val="8"/>
      <w:numFmt w:val="decimal"/>
      <w:suff w:val="nothing"/>
      <w:lvlText w:val="%1、"/>
      <w:lvlJc w:val="left"/>
    </w:lvl>
  </w:abstractNum>
  <w:abstractNum w:abstractNumId="8">
    <w:nsid w:val="59FAC3A2"/>
    <w:multiLevelType w:val="singleLevel"/>
    <w:tmpl w:val="59FAC3A2"/>
    <w:lvl w:ilvl="0">
      <w:start w:val="1"/>
      <w:numFmt w:val="chineseCounting"/>
      <w:suff w:val="nothing"/>
      <w:lvlText w:val="%1、"/>
      <w:lvlJc w:val="left"/>
      <w:rPr>
        <w:rFonts w:cs="Times New Roman"/>
      </w:rPr>
    </w:lvl>
  </w:abstractNum>
  <w:abstractNum w:abstractNumId="9">
    <w:nsid w:val="60D817E4"/>
    <w:multiLevelType w:val="hybridMultilevel"/>
    <w:tmpl w:val="00E6D88A"/>
    <w:lvl w:ilvl="0" w:tplc="80D00E46">
      <w:start w:val="1"/>
      <w:numFmt w:val="japaneseCounting"/>
      <w:lvlText w:val="%1、"/>
      <w:lvlJc w:val="left"/>
      <w:pPr>
        <w:ind w:left="1010" w:hanging="588"/>
      </w:pPr>
      <w:rPr>
        <w:rFonts w:cs="Times New Roman" w:hint="default"/>
        <w:b/>
        <w:sz w:val="28"/>
      </w:rPr>
    </w:lvl>
    <w:lvl w:ilvl="1" w:tplc="04090019" w:tentative="1">
      <w:start w:val="1"/>
      <w:numFmt w:val="lowerLetter"/>
      <w:lvlText w:val="%2)"/>
      <w:lvlJc w:val="left"/>
      <w:pPr>
        <w:ind w:left="1262" w:hanging="420"/>
      </w:pPr>
      <w:rPr>
        <w:rFonts w:cs="Times New Roman"/>
      </w:rPr>
    </w:lvl>
    <w:lvl w:ilvl="2" w:tplc="0409001B" w:tentative="1">
      <w:start w:val="1"/>
      <w:numFmt w:val="lowerRoman"/>
      <w:lvlText w:val="%3."/>
      <w:lvlJc w:val="right"/>
      <w:pPr>
        <w:ind w:left="1682" w:hanging="420"/>
      </w:pPr>
      <w:rPr>
        <w:rFonts w:cs="Times New Roman"/>
      </w:rPr>
    </w:lvl>
    <w:lvl w:ilvl="3" w:tplc="0409000F" w:tentative="1">
      <w:start w:val="1"/>
      <w:numFmt w:val="decimal"/>
      <w:lvlText w:val="%4."/>
      <w:lvlJc w:val="left"/>
      <w:pPr>
        <w:ind w:left="2102" w:hanging="420"/>
      </w:pPr>
      <w:rPr>
        <w:rFonts w:cs="Times New Roman"/>
      </w:rPr>
    </w:lvl>
    <w:lvl w:ilvl="4" w:tplc="04090019" w:tentative="1">
      <w:start w:val="1"/>
      <w:numFmt w:val="lowerLetter"/>
      <w:lvlText w:val="%5)"/>
      <w:lvlJc w:val="left"/>
      <w:pPr>
        <w:ind w:left="2522" w:hanging="420"/>
      </w:pPr>
      <w:rPr>
        <w:rFonts w:cs="Times New Roman"/>
      </w:rPr>
    </w:lvl>
    <w:lvl w:ilvl="5" w:tplc="0409001B" w:tentative="1">
      <w:start w:val="1"/>
      <w:numFmt w:val="lowerRoman"/>
      <w:lvlText w:val="%6."/>
      <w:lvlJc w:val="right"/>
      <w:pPr>
        <w:ind w:left="2942" w:hanging="420"/>
      </w:pPr>
      <w:rPr>
        <w:rFonts w:cs="Times New Roman"/>
      </w:rPr>
    </w:lvl>
    <w:lvl w:ilvl="6" w:tplc="0409000F" w:tentative="1">
      <w:start w:val="1"/>
      <w:numFmt w:val="decimal"/>
      <w:lvlText w:val="%7."/>
      <w:lvlJc w:val="left"/>
      <w:pPr>
        <w:ind w:left="3362" w:hanging="420"/>
      </w:pPr>
      <w:rPr>
        <w:rFonts w:cs="Times New Roman"/>
      </w:rPr>
    </w:lvl>
    <w:lvl w:ilvl="7" w:tplc="04090019" w:tentative="1">
      <w:start w:val="1"/>
      <w:numFmt w:val="lowerLetter"/>
      <w:lvlText w:val="%8)"/>
      <w:lvlJc w:val="left"/>
      <w:pPr>
        <w:ind w:left="3782" w:hanging="420"/>
      </w:pPr>
      <w:rPr>
        <w:rFonts w:cs="Times New Roman"/>
      </w:rPr>
    </w:lvl>
    <w:lvl w:ilvl="8" w:tplc="0409001B" w:tentative="1">
      <w:start w:val="1"/>
      <w:numFmt w:val="lowerRoman"/>
      <w:lvlText w:val="%9."/>
      <w:lvlJc w:val="right"/>
      <w:pPr>
        <w:ind w:left="4202" w:hanging="420"/>
      </w:pPr>
      <w:rPr>
        <w:rFonts w:cs="Times New Roman"/>
      </w:rPr>
    </w:lvl>
  </w:abstractNum>
  <w:abstractNum w:abstractNumId="10">
    <w:nsid w:val="65FE0ECC"/>
    <w:multiLevelType w:val="hybridMultilevel"/>
    <w:tmpl w:val="C9927454"/>
    <w:lvl w:ilvl="0" w:tplc="1CB81506">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1">
    <w:nsid w:val="66860124"/>
    <w:multiLevelType w:val="multilevel"/>
    <w:tmpl w:val="66860124"/>
    <w:lvl w:ilvl="0">
      <w:start w:val="1"/>
      <w:numFmt w:val="japaneseCounting"/>
      <w:lvlText w:val="第%1条"/>
      <w:lvlJc w:val="left"/>
      <w:pPr>
        <w:ind w:left="1968" w:hanging="975"/>
      </w:pPr>
      <w:rPr>
        <w:rFonts w:ascii="黑体" w:eastAsia="黑体" w:hAnsi="黑体" w:hint="default"/>
        <w:b w:val="0"/>
      </w:rPr>
    </w:lvl>
    <w:lvl w:ilvl="1">
      <w:start w:val="1"/>
      <w:numFmt w:val="lowerLetter"/>
      <w:lvlText w:val="%2)"/>
      <w:lvlJc w:val="left"/>
      <w:pPr>
        <w:ind w:left="1833" w:hanging="420"/>
      </w:pPr>
    </w:lvl>
    <w:lvl w:ilvl="2">
      <w:start w:val="1"/>
      <w:numFmt w:val="lowerRoman"/>
      <w:lvlText w:val="%3."/>
      <w:lvlJc w:val="right"/>
      <w:pPr>
        <w:ind w:left="2253" w:hanging="420"/>
      </w:pPr>
    </w:lvl>
    <w:lvl w:ilvl="3">
      <w:start w:val="1"/>
      <w:numFmt w:val="decimal"/>
      <w:lvlText w:val="%4."/>
      <w:lvlJc w:val="left"/>
      <w:pPr>
        <w:ind w:left="2673" w:hanging="420"/>
      </w:pPr>
    </w:lvl>
    <w:lvl w:ilvl="4">
      <w:start w:val="1"/>
      <w:numFmt w:val="lowerLetter"/>
      <w:lvlText w:val="%5)"/>
      <w:lvlJc w:val="left"/>
      <w:pPr>
        <w:ind w:left="3093" w:hanging="420"/>
      </w:pPr>
    </w:lvl>
    <w:lvl w:ilvl="5">
      <w:start w:val="1"/>
      <w:numFmt w:val="lowerRoman"/>
      <w:lvlText w:val="%6."/>
      <w:lvlJc w:val="right"/>
      <w:pPr>
        <w:ind w:left="3513" w:hanging="420"/>
      </w:pPr>
    </w:lvl>
    <w:lvl w:ilvl="6">
      <w:start w:val="1"/>
      <w:numFmt w:val="decimal"/>
      <w:lvlText w:val="%7."/>
      <w:lvlJc w:val="left"/>
      <w:pPr>
        <w:ind w:left="3933" w:hanging="420"/>
      </w:pPr>
    </w:lvl>
    <w:lvl w:ilvl="7">
      <w:start w:val="1"/>
      <w:numFmt w:val="lowerLetter"/>
      <w:lvlText w:val="%8)"/>
      <w:lvlJc w:val="left"/>
      <w:pPr>
        <w:ind w:left="4353" w:hanging="420"/>
      </w:pPr>
    </w:lvl>
    <w:lvl w:ilvl="8">
      <w:start w:val="1"/>
      <w:numFmt w:val="lowerRoman"/>
      <w:lvlText w:val="%9."/>
      <w:lvlJc w:val="right"/>
      <w:pPr>
        <w:ind w:left="4773" w:hanging="420"/>
      </w:pPr>
    </w:lvl>
  </w:abstractNum>
  <w:abstractNum w:abstractNumId="12">
    <w:nsid w:val="6CD62750"/>
    <w:multiLevelType w:val="multilevel"/>
    <w:tmpl w:val="6CD62750"/>
    <w:lvl w:ilvl="0">
      <w:start w:val="1"/>
      <w:numFmt w:val="japaneseCounting"/>
      <w:pStyle w:val="a"/>
      <w:lvlText w:val="%1、"/>
      <w:lvlJc w:val="left"/>
      <w:pPr>
        <w:tabs>
          <w:tab w:val="num" w:pos="720"/>
        </w:tabs>
        <w:ind w:left="720" w:hanging="720"/>
      </w:pPr>
      <w:rPr>
        <w:rFonts w:cs="Times New Roman" w:hint="eastAsia"/>
      </w:rPr>
    </w:lvl>
    <w:lvl w:ilvl="1">
      <w:start w:val="1"/>
      <w:numFmt w:val="lowerLetter"/>
      <w:pStyle w:val="a0"/>
      <w:lvlText w:val="%2)"/>
      <w:lvlJc w:val="left"/>
      <w:pPr>
        <w:tabs>
          <w:tab w:val="num" w:pos="840"/>
        </w:tabs>
        <w:ind w:left="840" w:hanging="420"/>
      </w:pPr>
      <w:rPr>
        <w:rFonts w:cs="Times New Roman"/>
      </w:rPr>
    </w:lvl>
    <w:lvl w:ilvl="2">
      <w:start w:val="1"/>
      <w:numFmt w:val="lowerRoman"/>
      <w:lvlText w:val="%3."/>
      <w:lvlJc w:val="right"/>
      <w:pPr>
        <w:tabs>
          <w:tab w:val="num" w:pos="1260"/>
        </w:tabs>
        <w:ind w:left="1260" w:hanging="420"/>
      </w:pPr>
      <w:rPr>
        <w:rFonts w:cs="Times New Roman"/>
      </w:rPr>
    </w:lvl>
    <w:lvl w:ilvl="3">
      <w:start w:val="1"/>
      <w:numFmt w:val="decimal"/>
      <w:lvlText w:val="%4."/>
      <w:lvlJc w:val="left"/>
      <w:pPr>
        <w:tabs>
          <w:tab w:val="num" w:pos="1680"/>
        </w:tabs>
        <w:ind w:left="1680" w:hanging="420"/>
      </w:pPr>
      <w:rPr>
        <w:rFonts w:cs="Times New Roman"/>
      </w:rPr>
    </w:lvl>
    <w:lvl w:ilvl="4">
      <w:start w:val="1"/>
      <w:numFmt w:val="lowerLetter"/>
      <w:lvlText w:val="%5)"/>
      <w:lvlJc w:val="left"/>
      <w:pPr>
        <w:tabs>
          <w:tab w:val="num" w:pos="2100"/>
        </w:tabs>
        <w:ind w:left="2100" w:hanging="420"/>
      </w:pPr>
      <w:rPr>
        <w:rFonts w:cs="Times New Roman"/>
      </w:rPr>
    </w:lvl>
    <w:lvl w:ilvl="5">
      <w:start w:val="1"/>
      <w:numFmt w:val="lowerRoman"/>
      <w:lvlText w:val="%6."/>
      <w:lvlJc w:val="right"/>
      <w:pPr>
        <w:tabs>
          <w:tab w:val="num" w:pos="2520"/>
        </w:tabs>
        <w:ind w:left="2520" w:hanging="420"/>
      </w:pPr>
      <w:rPr>
        <w:rFonts w:cs="Times New Roman"/>
      </w:rPr>
    </w:lvl>
    <w:lvl w:ilvl="6">
      <w:start w:val="1"/>
      <w:numFmt w:val="decimal"/>
      <w:lvlText w:val="%7."/>
      <w:lvlJc w:val="left"/>
      <w:pPr>
        <w:tabs>
          <w:tab w:val="num" w:pos="2940"/>
        </w:tabs>
        <w:ind w:left="2940" w:hanging="420"/>
      </w:pPr>
      <w:rPr>
        <w:rFonts w:cs="Times New Roman"/>
      </w:rPr>
    </w:lvl>
    <w:lvl w:ilvl="7">
      <w:start w:val="1"/>
      <w:numFmt w:val="lowerLetter"/>
      <w:lvlText w:val="%8)"/>
      <w:lvlJc w:val="left"/>
      <w:pPr>
        <w:tabs>
          <w:tab w:val="num" w:pos="3360"/>
        </w:tabs>
        <w:ind w:left="3360" w:hanging="420"/>
      </w:pPr>
      <w:rPr>
        <w:rFonts w:cs="Times New Roman"/>
      </w:rPr>
    </w:lvl>
    <w:lvl w:ilvl="8">
      <w:start w:val="1"/>
      <w:numFmt w:val="lowerRoman"/>
      <w:lvlText w:val="%9."/>
      <w:lvlJc w:val="right"/>
      <w:pPr>
        <w:tabs>
          <w:tab w:val="num" w:pos="3780"/>
        </w:tabs>
        <w:ind w:left="3780" w:hanging="420"/>
      </w:pPr>
      <w:rPr>
        <w:rFonts w:cs="Times New Roman"/>
      </w:rPr>
    </w:lvl>
  </w:abstractNum>
  <w:abstractNum w:abstractNumId="13">
    <w:nsid w:val="6FF900D6"/>
    <w:multiLevelType w:val="hybridMultilevel"/>
    <w:tmpl w:val="A42A5BB6"/>
    <w:lvl w:ilvl="0" w:tplc="389C45AE">
      <w:start w:val="1"/>
      <w:numFmt w:val="japaneseCounting"/>
      <w:lvlText w:val="%1、"/>
      <w:lvlJc w:val="left"/>
      <w:pPr>
        <w:ind w:left="1360" w:hanging="72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num w:numId="1">
    <w:abstractNumId w:val="12"/>
  </w:num>
  <w:num w:numId="2">
    <w:abstractNumId w:val="8"/>
  </w:num>
  <w:num w:numId="3">
    <w:abstractNumId w:val="9"/>
  </w:num>
  <w:num w:numId="4">
    <w:abstractNumId w:val="0"/>
  </w:num>
  <w:num w:numId="5">
    <w:abstractNumId w:val="4"/>
  </w:num>
  <w:num w:numId="6">
    <w:abstractNumId w:val="3"/>
  </w:num>
  <w:num w:numId="7">
    <w:abstractNumId w:val="10"/>
  </w:num>
  <w:num w:numId="8">
    <w:abstractNumId w:val="1"/>
  </w:num>
  <w:num w:numId="9">
    <w:abstractNumId w:val="13"/>
  </w:num>
  <w:num w:numId="10">
    <w:abstractNumId w:val="5"/>
  </w:num>
  <w:num w:numId="11">
    <w:abstractNumId w:val="6"/>
  </w:num>
  <w:num w:numId="12">
    <w:abstractNumId w:val="7"/>
  </w:num>
  <w:num w:numId="13">
    <w:abstractNumId w:val="2"/>
  </w:num>
  <w:num w:numId="14">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grammar="clean"/>
  <w:stylePaneFormatFilter w:val="3F01"/>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3092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212FD0"/>
    <w:rsid w:val="00000BD9"/>
    <w:rsid w:val="0000124E"/>
    <w:rsid w:val="00002528"/>
    <w:rsid w:val="00002A23"/>
    <w:rsid w:val="000067CC"/>
    <w:rsid w:val="00006FAF"/>
    <w:rsid w:val="00007D76"/>
    <w:rsid w:val="000101AB"/>
    <w:rsid w:val="00011884"/>
    <w:rsid w:val="0001482A"/>
    <w:rsid w:val="00014A97"/>
    <w:rsid w:val="00014EDE"/>
    <w:rsid w:val="00015AF0"/>
    <w:rsid w:val="00015B9A"/>
    <w:rsid w:val="0001635E"/>
    <w:rsid w:val="00017143"/>
    <w:rsid w:val="000179BB"/>
    <w:rsid w:val="000213C0"/>
    <w:rsid w:val="00022499"/>
    <w:rsid w:val="00024B11"/>
    <w:rsid w:val="00025A9B"/>
    <w:rsid w:val="00025C36"/>
    <w:rsid w:val="00026C6E"/>
    <w:rsid w:val="000327E2"/>
    <w:rsid w:val="00035F7E"/>
    <w:rsid w:val="000362EA"/>
    <w:rsid w:val="000376BC"/>
    <w:rsid w:val="000418FB"/>
    <w:rsid w:val="00041959"/>
    <w:rsid w:val="00044805"/>
    <w:rsid w:val="00045127"/>
    <w:rsid w:val="000458B0"/>
    <w:rsid w:val="00047B62"/>
    <w:rsid w:val="00050474"/>
    <w:rsid w:val="0005099E"/>
    <w:rsid w:val="00054266"/>
    <w:rsid w:val="00054AC5"/>
    <w:rsid w:val="00055B4F"/>
    <w:rsid w:val="00056D8E"/>
    <w:rsid w:val="0005712F"/>
    <w:rsid w:val="00060AC5"/>
    <w:rsid w:val="00065419"/>
    <w:rsid w:val="000671D7"/>
    <w:rsid w:val="0006741E"/>
    <w:rsid w:val="00067743"/>
    <w:rsid w:val="00070F92"/>
    <w:rsid w:val="00071D7A"/>
    <w:rsid w:val="00073226"/>
    <w:rsid w:val="00073586"/>
    <w:rsid w:val="000739DA"/>
    <w:rsid w:val="00073D44"/>
    <w:rsid w:val="00074174"/>
    <w:rsid w:val="0007588A"/>
    <w:rsid w:val="00080B2C"/>
    <w:rsid w:val="000819BB"/>
    <w:rsid w:val="0008348E"/>
    <w:rsid w:val="000843E4"/>
    <w:rsid w:val="00086A48"/>
    <w:rsid w:val="00092757"/>
    <w:rsid w:val="00092F5B"/>
    <w:rsid w:val="00094E27"/>
    <w:rsid w:val="0009662D"/>
    <w:rsid w:val="000A0242"/>
    <w:rsid w:val="000A203E"/>
    <w:rsid w:val="000A6C9B"/>
    <w:rsid w:val="000A7674"/>
    <w:rsid w:val="000B1B47"/>
    <w:rsid w:val="000B1C6B"/>
    <w:rsid w:val="000B50BA"/>
    <w:rsid w:val="000B792F"/>
    <w:rsid w:val="000C15D9"/>
    <w:rsid w:val="000C1BB2"/>
    <w:rsid w:val="000C1D41"/>
    <w:rsid w:val="000C51F8"/>
    <w:rsid w:val="000C6C4F"/>
    <w:rsid w:val="000D048C"/>
    <w:rsid w:val="000D1FA7"/>
    <w:rsid w:val="000D3A81"/>
    <w:rsid w:val="000D52F2"/>
    <w:rsid w:val="000D61A5"/>
    <w:rsid w:val="000D6900"/>
    <w:rsid w:val="000D78A7"/>
    <w:rsid w:val="000D7C7F"/>
    <w:rsid w:val="000E2EB5"/>
    <w:rsid w:val="000E42B1"/>
    <w:rsid w:val="000E7B4A"/>
    <w:rsid w:val="000F1D2F"/>
    <w:rsid w:val="000F6645"/>
    <w:rsid w:val="000F69E1"/>
    <w:rsid w:val="000F6D76"/>
    <w:rsid w:val="000F77B8"/>
    <w:rsid w:val="00100262"/>
    <w:rsid w:val="00100C4E"/>
    <w:rsid w:val="001015A0"/>
    <w:rsid w:val="001026F2"/>
    <w:rsid w:val="00102BAA"/>
    <w:rsid w:val="00102D8E"/>
    <w:rsid w:val="00104F76"/>
    <w:rsid w:val="001053CB"/>
    <w:rsid w:val="00112B3B"/>
    <w:rsid w:val="001148C8"/>
    <w:rsid w:val="00116CA4"/>
    <w:rsid w:val="00117A21"/>
    <w:rsid w:val="001217A0"/>
    <w:rsid w:val="00123D6C"/>
    <w:rsid w:val="00123F2A"/>
    <w:rsid w:val="00125B42"/>
    <w:rsid w:val="0012775C"/>
    <w:rsid w:val="00133F32"/>
    <w:rsid w:val="00136546"/>
    <w:rsid w:val="00137DF3"/>
    <w:rsid w:val="0014084A"/>
    <w:rsid w:val="00140D4B"/>
    <w:rsid w:val="001416D9"/>
    <w:rsid w:val="00143633"/>
    <w:rsid w:val="0014486F"/>
    <w:rsid w:val="00144CD1"/>
    <w:rsid w:val="00147A19"/>
    <w:rsid w:val="00151077"/>
    <w:rsid w:val="0015196A"/>
    <w:rsid w:val="001529D1"/>
    <w:rsid w:val="00152CA2"/>
    <w:rsid w:val="00153FAB"/>
    <w:rsid w:val="00154D62"/>
    <w:rsid w:val="001559FD"/>
    <w:rsid w:val="00156727"/>
    <w:rsid w:val="00156FF4"/>
    <w:rsid w:val="001606AD"/>
    <w:rsid w:val="00161231"/>
    <w:rsid w:val="00161269"/>
    <w:rsid w:val="00161AED"/>
    <w:rsid w:val="00162B82"/>
    <w:rsid w:val="0016414D"/>
    <w:rsid w:val="00166FE7"/>
    <w:rsid w:val="0016767A"/>
    <w:rsid w:val="00167DDC"/>
    <w:rsid w:val="00170C54"/>
    <w:rsid w:val="00171254"/>
    <w:rsid w:val="00175379"/>
    <w:rsid w:val="001770CD"/>
    <w:rsid w:val="00183608"/>
    <w:rsid w:val="00183BA0"/>
    <w:rsid w:val="001850DE"/>
    <w:rsid w:val="0018533C"/>
    <w:rsid w:val="0018539F"/>
    <w:rsid w:val="00185AB5"/>
    <w:rsid w:val="00187C93"/>
    <w:rsid w:val="00190311"/>
    <w:rsid w:val="00191581"/>
    <w:rsid w:val="0019177A"/>
    <w:rsid w:val="00195C95"/>
    <w:rsid w:val="0019705E"/>
    <w:rsid w:val="00197993"/>
    <w:rsid w:val="001A0676"/>
    <w:rsid w:val="001A2731"/>
    <w:rsid w:val="001A287D"/>
    <w:rsid w:val="001A3B24"/>
    <w:rsid w:val="001A3F46"/>
    <w:rsid w:val="001A4377"/>
    <w:rsid w:val="001A4E2B"/>
    <w:rsid w:val="001A607B"/>
    <w:rsid w:val="001A7120"/>
    <w:rsid w:val="001B0373"/>
    <w:rsid w:val="001B13E0"/>
    <w:rsid w:val="001B1E12"/>
    <w:rsid w:val="001B3A5B"/>
    <w:rsid w:val="001B6B21"/>
    <w:rsid w:val="001B6CC2"/>
    <w:rsid w:val="001B6D56"/>
    <w:rsid w:val="001B723A"/>
    <w:rsid w:val="001C1BD1"/>
    <w:rsid w:val="001C3F8B"/>
    <w:rsid w:val="001C4B2E"/>
    <w:rsid w:val="001C762B"/>
    <w:rsid w:val="001D33FC"/>
    <w:rsid w:val="001D5BEB"/>
    <w:rsid w:val="001D611A"/>
    <w:rsid w:val="001D61BF"/>
    <w:rsid w:val="001D7610"/>
    <w:rsid w:val="001E0DBB"/>
    <w:rsid w:val="001E43C0"/>
    <w:rsid w:val="001E4A31"/>
    <w:rsid w:val="001E5373"/>
    <w:rsid w:val="001E624F"/>
    <w:rsid w:val="001E6525"/>
    <w:rsid w:val="001E6EF8"/>
    <w:rsid w:val="001E736A"/>
    <w:rsid w:val="001E7F11"/>
    <w:rsid w:val="001F232C"/>
    <w:rsid w:val="001F2631"/>
    <w:rsid w:val="001F3E00"/>
    <w:rsid w:val="001F3FA7"/>
    <w:rsid w:val="001F4003"/>
    <w:rsid w:val="001F4E12"/>
    <w:rsid w:val="001F6CED"/>
    <w:rsid w:val="001F786A"/>
    <w:rsid w:val="002016E4"/>
    <w:rsid w:val="00202F8A"/>
    <w:rsid w:val="00203B29"/>
    <w:rsid w:val="00207A2E"/>
    <w:rsid w:val="00210C18"/>
    <w:rsid w:val="00211B67"/>
    <w:rsid w:val="00212F8E"/>
    <w:rsid w:val="00212FD0"/>
    <w:rsid w:val="0021417B"/>
    <w:rsid w:val="002146AF"/>
    <w:rsid w:val="00214F26"/>
    <w:rsid w:val="002179B0"/>
    <w:rsid w:val="0022362A"/>
    <w:rsid w:val="002258F7"/>
    <w:rsid w:val="00225F87"/>
    <w:rsid w:val="0022731B"/>
    <w:rsid w:val="002273E7"/>
    <w:rsid w:val="00230D7C"/>
    <w:rsid w:val="002327EA"/>
    <w:rsid w:val="00232AB0"/>
    <w:rsid w:val="00235664"/>
    <w:rsid w:val="00236053"/>
    <w:rsid w:val="0023635C"/>
    <w:rsid w:val="00236B5F"/>
    <w:rsid w:val="002379C2"/>
    <w:rsid w:val="00237AA2"/>
    <w:rsid w:val="00237B89"/>
    <w:rsid w:val="00242D7C"/>
    <w:rsid w:val="00243218"/>
    <w:rsid w:val="002437B2"/>
    <w:rsid w:val="00243A5E"/>
    <w:rsid w:val="00244BB6"/>
    <w:rsid w:val="00245DCD"/>
    <w:rsid w:val="00246D28"/>
    <w:rsid w:val="00250956"/>
    <w:rsid w:val="00252930"/>
    <w:rsid w:val="00252BA7"/>
    <w:rsid w:val="002533A7"/>
    <w:rsid w:val="00253428"/>
    <w:rsid w:val="00253561"/>
    <w:rsid w:val="00255123"/>
    <w:rsid w:val="002601D0"/>
    <w:rsid w:val="0026306E"/>
    <w:rsid w:val="00263194"/>
    <w:rsid w:val="002631DF"/>
    <w:rsid w:val="00263AC4"/>
    <w:rsid w:val="0026428B"/>
    <w:rsid w:val="00264A1E"/>
    <w:rsid w:val="00266159"/>
    <w:rsid w:val="00266998"/>
    <w:rsid w:val="00266DA8"/>
    <w:rsid w:val="002672EA"/>
    <w:rsid w:val="00271844"/>
    <w:rsid w:val="0027197D"/>
    <w:rsid w:val="00271B52"/>
    <w:rsid w:val="00273A27"/>
    <w:rsid w:val="00273C1E"/>
    <w:rsid w:val="00274033"/>
    <w:rsid w:val="00274E15"/>
    <w:rsid w:val="0027547C"/>
    <w:rsid w:val="00275E99"/>
    <w:rsid w:val="00276828"/>
    <w:rsid w:val="0027761F"/>
    <w:rsid w:val="00280322"/>
    <w:rsid w:val="002813B4"/>
    <w:rsid w:val="0028155B"/>
    <w:rsid w:val="002815AE"/>
    <w:rsid w:val="0028230C"/>
    <w:rsid w:val="00285A01"/>
    <w:rsid w:val="00286600"/>
    <w:rsid w:val="00286A23"/>
    <w:rsid w:val="0029088E"/>
    <w:rsid w:val="00292CA2"/>
    <w:rsid w:val="00292CC7"/>
    <w:rsid w:val="00292FB6"/>
    <w:rsid w:val="00293B81"/>
    <w:rsid w:val="0029581A"/>
    <w:rsid w:val="002A0D34"/>
    <w:rsid w:val="002A1146"/>
    <w:rsid w:val="002A2C45"/>
    <w:rsid w:val="002A3AB8"/>
    <w:rsid w:val="002A4490"/>
    <w:rsid w:val="002A51B8"/>
    <w:rsid w:val="002A5C85"/>
    <w:rsid w:val="002A5D2C"/>
    <w:rsid w:val="002B0D88"/>
    <w:rsid w:val="002B1231"/>
    <w:rsid w:val="002B1B73"/>
    <w:rsid w:val="002B27A9"/>
    <w:rsid w:val="002B2A31"/>
    <w:rsid w:val="002B435C"/>
    <w:rsid w:val="002B4546"/>
    <w:rsid w:val="002C11B8"/>
    <w:rsid w:val="002C4B4F"/>
    <w:rsid w:val="002D0338"/>
    <w:rsid w:val="002D0380"/>
    <w:rsid w:val="002D0B19"/>
    <w:rsid w:val="002D0D7D"/>
    <w:rsid w:val="002D0D87"/>
    <w:rsid w:val="002D1880"/>
    <w:rsid w:val="002D252B"/>
    <w:rsid w:val="002D3D6F"/>
    <w:rsid w:val="002D6C10"/>
    <w:rsid w:val="002D78BC"/>
    <w:rsid w:val="002E0FF9"/>
    <w:rsid w:val="002E12C7"/>
    <w:rsid w:val="002E203C"/>
    <w:rsid w:val="002E2D43"/>
    <w:rsid w:val="002E728A"/>
    <w:rsid w:val="002E778E"/>
    <w:rsid w:val="002E7E29"/>
    <w:rsid w:val="002F0235"/>
    <w:rsid w:val="002F043F"/>
    <w:rsid w:val="002F11EA"/>
    <w:rsid w:val="002F20B8"/>
    <w:rsid w:val="002F3165"/>
    <w:rsid w:val="002F34DA"/>
    <w:rsid w:val="002F428A"/>
    <w:rsid w:val="002F4675"/>
    <w:rsid w:val="002F4B76"/>
    <w:rsid w:val="002F5825"/>
    <w:rsid w:val="002F606A"/>
    <w:rsid w:val="002F70A0"/>
    <w:rsid w:val="003030D8"/>
    <w:rsid w:val="003040FE"/>
    <w:rsid w:val="003043B1"/>
    <w:rsid w:val="00304F55"/>
    <w:rsid w:val="00305BEE"/>
    <w:rsid w:val="00306ED4"/>
    <w:rsid w:val="00312DDF"/>
    <w:rsid w:val="003135EB"/>
    <w:rsid w:val="00314170"/>
    <w:rsid w:val="003146F8"/>
    <w:rsid w:val="003152F1"/>
    <w:rsid w:val="003159EA"/>
    <w:rsid w:val="00315F8A"/>
    <w:rsid w:val="0031638E"/>
    <w:rsid w:val="00317B65"/>
    <w:rsid w:val="003227F0"/>
    <w:rsid w:val="00322E3B"/>
    <w:rsid w:val="00323CFB"/>
    <w:rsid w:val="00324B00"/>
    <w:rsid w:val="00324C97"/>
    <w:rsid w:val="00325D14"/>
    <w:rsid w:val="00326C5A"/>
    <w:rsid w:val="0033099A"/>
    <w:rsid w:val="00332784"/>
    <w:rsid w:val="00332BEF"/>
    <w:rsid w:val="003347AA"/>
    <w:rsid w:val="003365B2"/>
    <w:rsid w:val="00337890"/>
    <w:rsid w:val="00337DCF"/>
    <w:rsid w:val="00340314"/>
    <w:rsid w:val="003423D3"/>
    <w:rsid w:val="003428A7"/>
    <w:rsid w:val="00343559"/>
    <w:rsid w:val="003436B0"/>
    <w:rsid w:val="00345FE2"/>
    <w:rsid w:val="0034619F"/>
    <w:rsid w:val="003469F2"/>
    <w:rsid w:val="0034748B"/>
    <w:rsid w:val="00351B24"/>
    <w:rsid w:val="00352C14"/>
    <w:rsid w:val="00352DC5"/>
    <w:rsid w:val="00353ED8"/>
    <w:rsid w:val="003550AD"/>
    <w:rsid w:val="003554A1"/>
    <w:rsid w:val="00355E5A"/>
    <w:rsid w:val="00361065"/>
    <w:rsid w:val="00361A45"/>
    <w:rsid w:val="0036241E"/>
    <w:rsid w:val="003627A8"/>
    <w:rsid w:val="00363AA9"/>
    <w:rsid w:val="00364926"/>
    <w:rsid w:val="00365B8B"/>
    <w:rsid w:val="00366BA7"/>
    <w:rsid w:val="00366F52"/>
    <w:rsid w:val="003700AF"/>
    <w:rsid w:val="0037065D"/>
    <w:rsid w:val="00370B6E"/>
    <w:rsid w:val="00371CD6"/>
    <w:rsid w:val="0037218A"/>
    <w:rsid w:val="003724F8"/>
    <w:rsid w:val="00374CD6"/>
    <w:rsid w:val="00375A8E"/>
    <w:rsid w:val="003766C9"/>
    <w:rsid w:val="00381855"/>
    <w:rsid w:val="0038201A"/>
    <w:rsid w:val="00383E85"/>
    <w:rsid w:val="003844C3"/>
    <w:rsid w:val="00391D76"/>
    <w:rsid w:val="00393C0F"/>
    <w:rsid w:val="00394229"/>
    <w:rsid w:val="0039427C"/>
    <w:rsid w:val="00394E33"/>
    <w:rsid w:val="00395D3F"/>
    <w:rsid w:val="003A0604"/>
    <w:rsid w:val="003A092B"/>
    <w:rsid w:val="003A22C4"/>
    <w:rsid w:val="003A302D"/>
    <w:rsid w:val="003A335E"/>
    <w:rsid w:val="003A336D"/>
    <w:rsid w:val="003A53C3"/>
    <w:rsid w:val="003A6B73"/>
    <w:rsid w:val="003B0149"/>
    <w:rsid w:val="003B238F"/>
    <w:rsid w:val="003B28EF"/>
    <w:rsid w:val="003B3437"/>
    <w:rsid w:val="003B464D"/>
    <w:rsid w:val="003C0078"/>
    <w:rsid w:val="003C029E"/>
    <w:rsid w:val="003C04C7"/>
    <w:rsid w:val="003C11C3"/>
    <w:rsid w:val="003C3F7B"/>
    <w:rsid w:val="003C4C34"/>
    <w:rsid w:val="003C6052"/>
    <w:rsid w:val="003C6D7D"/>
    <w:rsid w:val="003C74FC"/>
    <w:rsid w:val="003D0D55"/>
    <w:rsid w:val="003D3551"/>
    <w:rsid w:val="003D5AB8"/>
    <w:rsid w:val="003D5DAF"/>
    <w:rsid w:val="003D620C"/>
    <w:rsid w:val="003E2181"/>
    <w:rsid w:val="003E3AF0"/>
    <w:rsid w:val="003E5535"/>
    <w:rsid w:val="003E6B0F"/>
    <w:rsid w:val="003E712E"/>
    <w:rsid w:val="003E77BC"/>
    <w:rsid w:val="003E7BDF"/>
    <w:rsid w:val="003F122C"/>
    <w:rsid w:val="003F2298"/>
    <w:rsid w:val="003F236B"/>
    <w:rsid w:val="003F280E"/>
    <w:rsid w:val="003F2938"/>
    <w:rsid w:val="003F408D"/>
    <w:rsid w:val="003F459F"/>
    <w:rsid w:val="003F4751"/>
    <w:rsid w:val="003F49C7"/>
    <w:rsid w:val="003F4D64"/>
    <w:rsid w:val="003F7AD4"/>
    <w:rsid w:val="00401319"/>
    <w:rsid w:val="00402AE5"/>
    <w:rsid w:val="004036A1"/>
    <w:rsid w:val="00405006"/>
    <w:rsid w:val="00406EA9"/>
    <w:rsid w:val="00407EC7"/>
    <w:rsid w:val="00410F6C"/>
    <w:rsid w:val="00411205"/>
    <w:rsid w:val="0041233E"/>
    <w:rsid w:val="00412640"/>
    <w:rsid w:val="00412E5E"/>
    <w:rsid w:val="004150C2"/>
    <w:rsid w:val="004170A6"/>
    <w:rsid w:val="00422BDC"/>
    <w:rsid w:val="00423911"/>
    <w:rsid w:val="004264C6"/>
    <w:rsid w:val="00433778"/>
    <w:rsid w:val="004338CC"/>
    <w:rsid w:val="0043404D"/>
    <w:rsid w:val="00434074"/>
    <w:rsid w:val="00434EE7"/>
    <w:rsid w:val="004358F3"/>
    <w:rsid w:val="00437B91"/>
    <w:rsid w:val="00440728"/>
    <w:rsid w:val="004413A4"/>
    <w:rsid w:val="00441528"/>
    <w:rsid w:val="0044298D"/>
    <w:rsid w:val="00442B38"/>
    <w:rsid w:val="00442D8C"/>
    <w:rsid w:val="00443D00"/>
    <w:rsid w:val="0044409B"/>
    <w:rsid w:val="004445E1"/>
    <w:rsid w:val="00445B00"/>
    <w:rsid w:val="0045292E"/>
    <w:rsid w:val="004532AE"/>
    <w:rsid w:val="00455FF5"/>
    <w:rsid w:val="00456F39"/>
    <w:rsid w:val="00457696"/>
    <w:rsid w:val="00457978"/>
    <w:rsid w:val="0046084D"/>
    <w:rsid w:val="00460E08"/>
    <w:rsid w:val="00463CBE"/>
    <w:rsid w:val="004645F8"/>
    <w:rsid w:val="00464A98"/>
    <w:rsid w:val="004679A3"/>
    <w:rsid w:val="00471F52"/>
    <w:rsid w:val="00473841"/>
    <w:rsid w:val="004804B1"/>
    <w:rsid w:val="00480988"/>
    <w:rsid w:val="00482F21"/>
    <w:rsid w:val="004830B7"/>
    <w:rsid w:val="004867AE"/>
    <w:rsid w:val="00486BA5"/>
    <w:rsid w:val="0048784D"/>
    <w:rsid w:val="00492266"/>
    <w:rsid w:val="00494AD8"/>
    <w:rsid w:val="004A0EA9"/>
    <w:rsid w:val="004A111D"/>
    <w:rsid w:val="004A2222"/>
    <w:rsid w:val="004A2FDE"/>
    <w:rsid w:val="004A4ED0"/>
    <w:rsid w:val="004A54B4"/>
    <w:rsid w:val="004A5A49"/>
    <w:rsid w:val="004A6AAC"/>
    <w:rsid w:val="004A752C"/>
    <w:rsid w:val="004B4659"/>
    <w:rsid w:val="004B474E"/>
    <w:rsid w:val="004B48F5"/>
    <w:rsid w:val="004B5AC4"/>
    <w:rsid w:val="004B6C2B"/>
    <w:rsid w:val="004B7BC2"/>
    <w:rsid w:val="004B7C25"/>
    <w:rsid w:val="004C094C"/>
    <w:rsid w:val="004C18E4"/>
    <w:rsid w:val="004C1A3E"/>
    <w:rsid w:val="004C30B5"/>
    <w:rsid w:val="004C3A6E"/>
    <w:rsid w:val="004C477B"/>
    <w:rsid w:val="004C5523"/>
    <w:rsid w:val="004C57F3"/>
    <w:rsid w:val="004C6401"/>
    <w:rsid w:val="004C6B91"/>
    <w:rsid w:val="004C6C6B"/>
    <w:rsid w:val="004C7947"/>
    <w:rsid w:val="004D077D"/>
    <w:rsid w:val="004D10C5"/>
    <w:rsid w:val="004D2E72"/>
    <w:rsid w:val="004D2F06"/>
    <w:rsid w:val="004D33FC"/>
    <w:rsid w:val="004D350F"/>
    <w:rsid w:val="004D5140"/>
    <w:rsid w:val="004E17EE"/>
    <w:rsid w:val="004E1AFC"/>
    <w:rsid w:val="004E1B80"/>
    <w:rsid w:val="004E3F13"/>
    <w:rsid w:val="004E4DB9"/>
    <w:rsid w:val="004F071C"/>
    <w:rsid w:val="004F0C20"/>
    <w:rsid w:val="004F14DF"/>
    <w:rsid w:val="004F1913"/>
    <w:rsid w:val="004F1A91"/>
    <w:rsid w:val="004F1BEF"/>
    <w:rsid w:val="004F4E1E"/>
    <w:rsid w:val="004F5199"/>
    <w:rsid w:val="004F610D"/>
    <w:rsid w:val="004F7498"/>
    <w:rsid w:val="005001BF"/>
    <w:rsid w:val="0050128B"/>
    <w:rsid w:val="00501AC9"/>
    <w:rsid w:val="00503E8F"/>
    <w:rsid w:val="00506417"/>
    <w:rsid w:val="00506A81"/>
    <w:rsid w:val="00510CE6"/>
    <w:rsid w:val="0051273E"/>
    <w:rsid w:val="00512F41"/>
    <w:rsid w:val="00513A28"/>
    <w:rsid w:val="00515567"/>
    <w:rsid w:val="00515A7B"/>
    <w:rsid w:val="0051603B"/>
    <w:rsid w:val="00516252"/>
    <w:rsid w:val="0052001B"/>
    <w:rsid w:val="00521162"/>
    <w:rsid w:val="005213BF"/>
    <w:rsid w:val="0052285F"/>
    <w:rsid w:val="00523315"/>
    <w:rsid w:val="005235E8"/>
    <w:rsid w:val="00524EC1"/>
    <w:rsid w:val="005251A2"/>
    <w:rsid w:val="00530B02"/>
    <w:rsid w:val="005326E2"/>
    <w:rsid w:val="00532985"/>
    <w:rsid w:val="00532CDE"/>
    <w:rsid w:val="00533E82"/>
    <w:rsid w:val="005344AE"/>
    <w:rsid w:val="0053557C"/>
    <w:rsid w:val="005401AC"/>
    <w:rsid w:val="00540474"/>
    <w:rsid w:val="00540659"/>
    <w:rsid w:val="0054085B"/>
    <w:rsid w:val="00542536"/>
    <w:rsid w:val="0054281C"/>
    <w:rsid w:val="00552DC6"/>
    <w:rsid w:val="00554356"/>
    <w:rsid w:val="0055595F"/>
    <w:rsid w:val="00560265"/>
    <w:rsid w:val="00561715"/>
    <w:rsid w:val="00561737"/>
    <w:rsid w:val="005617C8"/>
    <w:rsid w:val="00562C07"/>
    <w:rsid w:val="00563586"/>
    <w:rsid w:val="005647E6"/>
    <w:rsid w:val="005653FD"/>
    <w:rsid w:val="00566AF9"/>
    <w:rsid w:val="005710FC"/>
    <w:rsid w:val="0057204F"/>
    <w:rsid w:val="00573382"/>
    <w:rsid w:val="0057346E"/>
    <w:rsid w:val="00576DC8"/>
    <w:rsid w:val="00577FFA"/>
    <w:rsid w:val="0058054C"/>
    <w:rsid w:val="0058073F"/>
    <w:rsid w:val="00581B18"/>
    <w:rsid w:val="00582F28"/>
    <w:rsid w:val="0058329F"/>
    <w:rsid w:val="00583B6F"/>
    <w:rsid w:val="00585F13"/>
    <w:rsid w:val="00587CE0"/>
    <w:rsid w:val="00590952"/>
    <w:rsid w:val="005913CA"/>
    <w:rsid w:val="005919B7"/>
    <w:rsid w:val="00592D9B"/>
    <w:rsid w:val="00593449"/>
    <w:rsid w:val="005939E1"/>
    <w:rsid w:val="0059485D"/>
    <w:rsid w:val="00596190"/>
    <w:rsid w:val="0059771B"/>
    <w:rsid w:val="00597CFF"/>
    <w:rsid w:val="005A0F04"/>
    <w:rsid w:val="005A1E09"/>
    <w:rsid w:val="005A2C16"/>
    <w:rsid w:val="005A3356"/>
    <w:rsid w:val="005A5590"/>
    <w:rsid w:val="005A589A"/>
    <w:rsid w:val="005B05F6"/>
    <w:rsid w:val="005B0692"/>
    <w:rsid w:val="005B2D93"/>
    <w:rsid w:val="005B2DA5"/>
    <w:rsid w:val="005B3750"/>
    <w:rsid w:val="005B42AD"/>
    <w:rsid w:val="005B44C0"/>
    <w:rsid w:val="005B4AF8"/>
    <w:rsid w:val="005C008A"/>
    <w:rsid w:val="005C14D7"/>
    <w:rsid w:val="005C1557"/>
    <w:rsid w:val="005C41A4"/>
    <w:rsid w:val="005C4D9A"/>
    <w:rsid w:val="005C4EF4"/>
    <w:rsid w:val="005C4F6B"/>
    <w:rsid w:val="005C5A79"/>
    <w:rsid w:val="005C5E53"/>
    <w:rsid w:val="005C72B6"/>
    <w:rsid w:val="005C74E7"/>
    <w:rsid w:val="005C7E9D"/>
    <w:rsid w:val="005D2865"/>
    <w:rsid w:val="005D42D6"/>
    <w:rsid w:val="005D4300"/>
    <w:rsid w:val="005D49E9"/>
    <w:rsid w:val="005D60AE"/>
    <w:rsid w:val="005D611B"/>
    <w:rsid w:val="005D6ECF"/>
    <w:rsid w:val="005D7FEA"/>
    <w:rsid w:val="005E0B5F"/>
    <w:rsid w:val="005E1329"/>
    <w:rsid w:val="005E32CB"/>
    <w:rsid w:val="005E5091"/>
    <w:rsid w:val="005E5A34"/>
    <w:rsid w:val="005E7296"/>
    <w:rsid w:val="005F0013"/>
    <w:rsid w:val="005F129E"/>
    <w:rsid w:val="005F1954"/>
    <w:rsid w:val="005F2173"/>
    <w:rsid w:val="005F3793"/>
    <w:rsid w:val="005F4B9E"/>
    <w:rsid w:val="005F6A5F"/>
    <w:rsid w:val="005F77E3"/>
    <w:rsid w:val="00600F84"/>
    <w:rsid w:val="006038D1"/>
    <w:rsid w:val="00603A94"/>
    <w:rsid w:val="00603BD4"/>
    <w:rsid w:val="00611CCB"/>
    <w:rsid w:val="006134F2"/>
    <w:rsid w:val="006147E4"/>
    <w:rsid w:val="00614DF8"/>
    <w:rsid w:val="0061542D"/>
    <w:rsid w:val="00615756"/>
    <w:rsid w:val="0062099A"/>
    <w:rsid w:val="0062338D"/>
    <w:rsid w:val="006233A7"/>
    <w:rsid w:val="00624C06"/>
    <w:rsid w:val="0062672F"/>
    <w:rsid w:val="00626827"/>
    <w:rsid w:val="00627281"/>
    <w:rsid w:val="006303FE"/>
    <w:rsid w:val="00631C3B"/>
    <w:rsid w:val="00632132"/>
    <w:rsid w:val="0063332D"/>
    <w:rsid w:val="00633B02"/>
    <w:rsid w:val="00636003"/>
    <w:rsid w:val="00636733"/>
    <w:rsid w:val="006402E2"/>
    <w:rsid w:val="0064056D"/>
    <w:rsid w:val="00641BD2"/>
    <w:rsid w:val="00646B5A"/>
    <w:rsid w:val="00650B58"/>
    <w:rsid w:val="00651CD1"/>
    <w:rsid w:val="00654F72"/>
    <w:rsid w:val="006567B2"/>
    <w:rsid w:val="00657A75"/>
    <w:rsid w:val="006606EE"/>
    <w:rsid w:val="00660F84"/>
    <w:rsid w:val="006612AF"/>
    <w:rsid w:val="0066214A"/>
    <w:rsid w:val="006642EE"/>
    <w:rsid w:val="00666E9A"/>
    <w:rsid w:val="00667C62"/>
    <w:rsid w:val="00670487"/>
    <w:rsid w:val="006742D1"/>
    <w:rsid w:val="006746F5"/>
    <w:rsid w:val="0067592E"/>
    <w:rsid w:val="00675B13"/>
    <w:rsid w:val="0067699E"/>
    <w:rsid w:val="00677134"/>
    <w:rsid w:val="00677A47"/>
    <w:rsid w:val="00677F06"/>
    <w:rsid w:val="00680B60"/>
    <w:rsid w:val="00682D67"/>
    <w:rsid w:val="006830ED"/>
    <w:rsid w:val="00684670"/>
    <w:rsid w:val="00684E1E"/>
    <w:rsid w:val="006860E1"/>
    <w:rsid w:val="006875AE"/>
    <w:rsid w:val="00687BDF"/>
    <w:rsid w:val="00687CF7"/>
    <w:rsid w:val="006914AB"/>
    <w:rsid w:val="006915B2"/>
    <w:rsid w:val="00691A34"/>
    <w:rsid w:val="006923A7"/>
    <w:rsid w:val="00694D39"/>
    <w:rsid w:val="00697110"/>
    <w:rsid w:val="006978C2"/>
    <w:rsid w:val="006A0B63"/>
    <w:rsid w:val="006A5742"/>
    <w:rsid w:val="006A5836"/>
    <w:rsid w:val="006A6A2F"/>
    <w:rsid w:val="006A6B7A"/>
    <w:rsid w:val="006A794C"/>
    <w:rsid w:val="006B00B1"/>
    <w:rsid w:val="006B0625"/>
    <w:rsid w:val="006B1F0C"/>
    <w:rsid w:val="006B292E"/>
    <w:rsid w:val="006B5EC2"/>
    <w:rsid w:val="006B785A"/>
    <w:rsid w:val="006C129F"/>
    <w:rsid w:val="006C15B6"/>
    <w:rsid w:val="006C1B1F"/>
    <w:rsid w:val="006C2290"/>
    <w:rsid w:val="006C33B0"/>
    <w:rsid w:val="006C3C5A"/>
    <w:rsid w:val="006C52A6"/>
    <w:rsid w:val="006C6A65"/>
    <w:rsid w:val="006D07EC"/>
    <w:rsid w:val="006D086D"/>
    <w:rsid w:val="006D0905"/>
    <w:rsid w:val="006D14BF"/>
    <w:rsid w:val="006D1712"/>
    <w:rsid w:val="006D237F"/>
    <w:rsid w:val="006D3AFE"/>
    <w:rsid w:val="006D413C"/>
    <w:rsid w:val="006D4BE7"/>
    <w:rsid w:val="006D5B09"/>
    <w:rsid w:val="006D664E"/>
    <w:rsid w:val="006D6C2A"/>
    <w:rsid w:val="006D7548"/>
    <w:rsid w:val="006E362C"/>
    <w:rsid w:val="006E51D5"/>
    <w:rsid w:val="006E5D24"/>
    <w:rsid w:val="006E6AA9"/>
    <w:rsid w:val="006E6CBF"/>
    <w:rsid w:val="006E6F13"/>
    <w:rsid w:val="006F0A1D"/>
    <w:rsid w:val="006F112C"/>
    <w:rsid w:val="006F1410"/>
    <w:rsid w:val="006F15F8"/>
    <w:rsid w:val="007000BD"/>
    <w:rsid w:val="00702824"/>
    <w:rsid w:val="00702BF6"/>
    <w:rsid w:val="00702C37"/>
    <w:rsid w:val="00703C3C"/>
    <w:rsid w:val="00704D4B"/>
    <w:rsid w:val="00705033"/>
    <w:rsid w:val="00712B7D"/>
    <w:rsid w:val="00713B8D"/>
    <w:rsid w:val="00713BA2"/>
    <w:rsid w:val="0071414E"/>
    <w:rsid w:val="007146FD"/>
    <w:rsid w:val="00714B04"/>
    <w:rsid w:val="00714C20"/>
    <w:rsid w:val="0071659C"/>
    <w:rsid w:val="0071763D"/>
    <w:rsid w:val="00721D08"/>
    <w:rsid w:val="00722BCC"/>
    <w:rsid w:val="007231E0"/>
    <w:rsid w:val="0072332A"/>
    <w:rsid w:val="00723452"/>
    <w:rsid w:val="007265D3"/>
    <w:rsid w:val="00726658"/>
    <w:rsid w:val="00732AC7"/>
    <w:rsid w:val="00737602"/>
    <w:rsid w:val="00741962"/>
    <w:rsid w:val="00742AD9"/>
    <w:rsid w:val="00742EC3"/>
    <w:rsid w:val="00744D6A"/>
    <w:rsid w:val="00744EED"/>
    <w:rsid w:val="00747C08"/>
    <w:rsid w:val="00747E86"/>
    <w:rsid w:val="00747F46"/>
    <w:rsid w:val="00751EDA"/>
    <w:rsid w:val="0075405E"/>
    <w:rsid w:val="00755BB1"/>
    <w:rsid w:val="0075783B"/>
    <w:rsid w:val="00757B0F"/>
    <w:rsid w:val="00760A1F"/>
    <w:rsid w:val="00762507"/>
    <w:rsid w:val="00763CE8"/>
    <w:rsid w:val="00763E95"/>
    <w:rsid w:val="00766022"/>
    <w:rsid w:val="0076719E"/>
    <w:rsid w:val="007674D0"/>
    <w:rsid w:val="007714DA"/>
    <w:rsid w:val="0077626A"/>
    <w:rsid w:val="00776512"/>
    <w:rsid w:val="00777B40"/>
    <w:rsid w:val="00780882"/>
    <w:rsid w:val="00783146"/>
    <w:rsid w:val="0078336E"/>
    <w:rsid w:val="007848C3"/>
    <w:rsid w:val="00786D95"/>
    <w:rsid w:val="00787274"/>
    <w:rsid w:val="00787784"/>
    <w:rsid w:val="007900A0"/>
    <w:rsid w:val="00790274"/>
    <w:rsid w:val="00790585"/>
    <w:rsid w:val="00790E39"/>
    <w:rsid w:val="00791258"/>
    <w:rsid w:val="00791315"/>
    <w:rsid w:val="00791BE4"/>
    <w:rsid w:val="0079552F"/>
    <w:rsid w:val="00795F8C"/>
    <w:rsid w:val="007966F5"/>
    <w:rsid w:val="007A08A1"/>
    <w:rsid w:val="007A1989"/>
    <w:rsid w:val="007A235F"/>
    <w:rsid w:val="007A308A"/>
    <w:rsid w:val="007A359F"/>
    <w:rsid w:val="007A3972"/>
    <w:rsid w:val="007A3F6D"/>
    <w:rsid w:val="007A42EB"/>
    <w:rsid w:val="007A4EC8"/>
    <w:rsid w:val="007A627E"/>
    <w:rsid w:val="007A62F8"/>
    <w:rsid w:val="007B35EA"/>
    <w:rsid w:val="007B379C"/>
    <w:rsid w:val="007B55FD"/>
    <w:rsid w:val="007B6AA5"/>
    <w:rsid w:val="007B776B"/>
    <w:rsid w:val="007C22D7"/>
    <w:rsid w:val="007C243A"/>
    <w:rsid w:val="007C2FC9"/>
    <w:rsid w:val="007C3A08"/>
    <w:rsid w:val="007C4830"/>
    <w:rsid w:val="007C53C6"/>
    <w:rsid w:val="007C5F09"/>
    <w:rsid w:val="007C68BC"/>
    <w:rsid w:val="007C6CFE"/>
    <w:rsid w:val="007C7A2A"/>
    <w:rsid w:val="007D04DA"/>
    <w:rsid w:val="007D08EE"/>
    <w:rsid w:val="007D0A51"/>
    <w:rsid w:val="007D1009"/>
    <w:rsid w:val="007D1D31"/>
    <w:rsid w:val="007D4B79"/>
    <w:rsid w:val="007D58E4"/>
    <w:rsid w:val="007D5C4B"/>
    <w:rsid w:val="007D625C"/>
    <w:rsid w:val="007D7068"/>
    <w:rsid w:val="007E08DD"/>
    <w:rsid w:val="007E366A"/>
    <w:rsid w:val="007E448D"/>
    <w:rsid w:val="007E5553"/>
    <w:rsid w:val="007F554E"/>
    <w:rsid w:val="007F7557"/>
    <w:rsid w:val="008006B1"/>
    <w:rsid w:val="0080084C"/>
    <w:rsid w:val="00800F66"/>
    <w:rsid w:val="00801027"/>
    <w:rsid w:val="00801ABA"/>
    <w:rsid w:val="00802020"/>
    <w:rsid w:val="00802153"/>
    <w:rsid w:val="0080260F"/>
    <w:rsid w:val="008074EE"/>
    <w:rsid w:val="0080753C"/>
    <w:rsid w:val="008079C4"/>
    <w:rsid w:val="00807BDE"/>
    <w:rsid w:val="00810735"/>
    <w:rsid w:val="0081218D"/>
    <w:rsid w:val="00813E03"/>
    <w:rsid w:val="00815CE6"/>
    <w:rsid w:val="008172A5"/>
    <w:rsid w:val="00821042"/>
    <w:rsid w:val="008211C8"/>
    <w:rsid w:val="008215EA"/>
    <w:rsid w:val="00821CCC"/>
    <w:rsid w:val="008222C9"/>
    <w:rsid w:val="00823FA8"/>
    <w:rsid w:val="00824C61"/>
    <w:rsid w:val="00826534"/>
    <w:rsid w:val="008265D3"/>
    <w:rsid w:val="00826CDF"/>
    <w:rsid w:val="008278BC"/>
    <w:rsid w:val="00827A07"/>
    <w:rsid w:val="008301A7"/>
    <w:rsid w:val="008318EC"/>
    <w:rsid w:val="00831F8A"/>
    <w:rsid w:val="008337D4"/>
    <w:rsid w:val="008340B5"/>
    <w:rsid w:val="00834994"/>
    <w:rsid w:val="0083558B"/>
    <w:rsid w:val="008368F3"/>
    <w:rsid w:val="00836B38"/>
    <w:rsid w:val="0084504C"/>
    <w:rsid w:val="008451A4"/>
    <w:rsid w:val="00845CB6"/>
    <w:rsid w:val="00846996"/>
    <w:rsid w:val="0085079B"/>
    <w:rsid w:val="00850A36"/>
    <w:rsid w:val="00852C4C"/>
    <w:rsid w:val="00853056"/>
    <w:rsid w:val="00853F08"/>
    <w:rsid w:val="00856BE4"/>
    <w:rsid w:val="00860B91"/>
    <w:rsid w:val="008613C8"/>
    <w:rsid w:val="00861F4C"/>
    <w:rsid w:val="00862DCB"/>
    <w:rsid w:val="008649FC"/>
    <w:rsid w:val="00865B62"/>
    <w:rsid w:val="008668B6"/>
    <w:rsid w:val="0086771B"/>
    <w:rsid w:val="0087073C"/>
    <w:rsid w:val="00871963"/>
    <w:rsid w:val="008732BE"/>
    <w:rsid w:val="008752B1"/>
    <w:rsid w:val="0087568B"/>
    <w:rsid w:val="008759E4"/>
    <w:rsid w:val="00876ECA"/>
    <w:rsid w:val="00880EBB"/>
    <w:rsid w:val="00886998"/>
    <w:rsid w:val="008870C4"/>
    <w:rsid w:val="008876AB"/>
    <w:rsid w:val="008878A4"/>
    <w:rsid w:val="00890229"/>
    <w:rsid w:val="00891396"/>
    <w:rsid w:val="00892D9E"/>
    <w:rsid w:val="0089760C"/>
    <w:rsid w:val="00897674"/>
    <w:rsid w:val="0089770E"/>
    <w:rsid w:val="008A082B"/>
    <w:rsid w:val="008A23A1"/>
    <w:rsid w:val="008A353E"/>
    <w:rsid w:val="008A6720"/>
    <w:rsid w:val="008A6EC9"/>
    <w:rsid w:val="008A744B"/>
    <w:rsid w:val="008B0D61"/>
    <w:rsid w:val="008B12D7"/>
    <w:rsid w:val="008B13DB"/>
    <w:rsid w:val="008B1D8E"/>
    <w:rsid w:val="008B2500"/>
    <w:rsid w:val="008B4943"/>
    <w:rsid w:val="008B4CBE"/>
    <w:rsid w:val="008B5D14"/>
    <w:rsid w:val="008C0D73"/>
    <w:rsid w:val="008C1D3E"/>
    <w:rsid w:val="008C1E3C"/>
    <w:rsid w:val="008C49F1"/>
    <w:rsid w:val="008C5DE0"/>
    <w:rsid w:val="008C6075"/>
    <w:rsid w:val="008C6376"/>
    <w:rsid w:val="008C671C"/>
    <w:rsid w:val="008D2443"/>
    <w:rsid w:val="008D33B5"/>
    <w:rsid w:val="008D3614"/>
    <w:rsid w:val="008D3680"/>
    <w:rsid w:val="008D4854"/>
    <w:rsid w:val="008D5D1E"/>
    <w:rsid w:val="008D621E"/>
    <w:rsid w:val="008D6FCF"/>
    <w:rsid w:val="008D73E4"/>
    <w:rsid w:val="008E3926"/>
    <w:rsid w:val="008E43B3"/>
    <w:rsid w:val="008E6103"/>
    <w:rsid w:val="008E771C"/>
    <w:rsid w:val="008E78CC"/>
    <w:rsid w:val="008E7DAE"/>
    <w:rsid w:val="008E7F49"/>
    <w:rsid w:val="008F447E"/>
    <w:rsid w:val="009007F4"/>
    <w:rsid w:val="009018BE"/>
    <w:rsid w:val="009019BD"/>
    <w:rsid w:val="009045E3"/>
    <w:rsid w:val="00906CFB"/>
    <w:rsid w:val="0090798E"/>
    <w:rsid w:val="00912613"/>
    <w:rsid w:val="00913507"/>
    <w:rsid w:val="00914E81"/>
    <w:rsid w:val="009165F4"/>
    <w:rsid w:val="00916D9A"/>
    <w:rsid w:val="00917470"/>
    <w:rsid w:val="00917F7F"/>
    <w:rsid w:val="0092567C"/>
    <w:rsid w:val="0092606F"/>
    <w:rsid w:val="0092734A"/>
    <w:rsid w:val="00933A3E"/>
    <w:rsid w:val="009340C2"/>
    <w:rsid w:val="009352E9"/>
    <w:rsid w:val="00935CD1"/>
    <w:rsid w:val="0093688F"/>
    <w:rsid w:val="009408B6"/>
    <w:rsid w:val="00945737"/>
    <w:rsid w:val="009463F7"/>
    <w:rsid w:val="00946D36"/>
    <w:rsid w:val="00947063"/>
    <w:rsid w:val="00952A94"/>
    <w:rsid w:val="0095307E"/>
    <w:rsid w:val="00953B86"/>
    <w:rsid w:val="00954984"/>
    <w:rsid w:val="0095516F"/>
    <w:rsid w:val="00956B16"/>
    <w:rsid w:val="009571DF"/>
    <w:rsid w:val="00960853"/>
    <w:rsid w:val="009618E9"/>
    <w:rsid w:val="00961E34"/>
    <w:rsid w:val="00962AF2"/>
    <w:rsid w:val="00963708"/>
    <w:rsid w:val="00965A8A"/>
    <w:rsid w:val="00965B46"/>
    <w:rsid w:val="00972FFA"/>
    <w:rsid w:val="00974505"/>
    <w:rsid w:val="0097622E"/>
    <w:rsid w:val="00977F98"/>
    <w:rsid w:val="0098135E"/>
    <w:rsid w:val="00981D28"/>
    <w:rsid w:val="00982CB5"/>
    <w:rsid w:val="00983B94"/>
    <w:rsid w:val="00983C73"/>
    <w:rsid w:val="00983D0E"/>
    <w:rsid w:val="00984038"/>
    <w:rsid w:val="0098631D"/>
    <w:rsid w:val="00986BC2"/>
    <w:rsid w:val="00991DF7"/>
    <w:rsid w:val="0099212C"/>
    <w:rsid w:val="0099428A"/>
    <w:rsid w:val="009959D4"/>
    <w:rsid w:val="00995FD0"/>
    <w:rsid w:val="00996C76"/>
    <w:rsid w:val="00997380"/>
    <w:rsid w:val="009A1A7F"/>
    <w:rsid w:val="009A36AA"/>
    <w:rsid w:val="009A4428"/>
    <w:rsid w:val="009A5218"/>
    <w:rsid w:val="009A6B56"/>
    <w:rsid w:val="009B106C"/>
    <w:rsid w:val="009B249A"/>
    <w:rsid w:val="009B501D"/>
    <w:rsid w:val="009B7509"/>
    <w:rsid w:val="009B75E3"/>
    <w:rsid w:val="009C0F93"/>
    <w:rsid w:val="009C292D"/>
    <w:rsid w:val="009C3702"/>
    <w:rsid w:val="009C4A35"/>
    <w:rsid w:val="009C5F84"/>
    <w:rsid w:val="009C63A1"/>
    <w:rsid w:val="009C7A5E"/>
    <w:rsid w:val="009D3473"/>
    <w:rsid w:val="009D4441"/>
    <w:rsid w:val="009D5A50"/>
    <w:rsid w:val="009D680C"/>
    <w:rsid w:val="009E053D"/>
    <w:rsid w:val="009E1185"/>
    <w:rsid w:val="009E29F2"/>
    <w:rsid w:val="009E6F83"/>
    <w:rsid w:val="009E7263"/>
    <w:rsid w:val="009F15B7"/>
    <w:rsid w:val="009F1955"/>
    <w:rsid w:val="009F2194"/>
    <w:rsid w:val="009F2D0D"/>
    <w:rsid w:val="009F3CB9"/>
    <w:rsid w:val="009F49C7"/>
    <w:rsid w:val="009F4E7A"/>
    <w:rsid w:val="009F4F76"/>
    <w:rsid w:val="009F67A4"/>
    <w:rsid w:val="009F76D1"/>
    <w:rsid w:val="00A01CC7"/>
    <w:rsid w:val="00A04121"/>
    <w:rsid w:val="00A0455B"/>
    <w:rsid w:val="00A05251"/>
    <w:rsid w:val="00A06634"/>
    <w:rsid w:val="00A1010E"/>
    <w:rsid w:val="00A11454"/>
    <w:rsid w:val="00A12AE2"/>
    <w:rsid w:val="00A13285"/>
    <w:rsid w:val="00A15959"/>
    <w:rsid w:val="00A15967"/>
    <w:rsid w:val="00A20A45"/>
    <w:rsid w:val="00A21B53"/>
    <w:rsid w:val="00A21B5B"/>
    <w:rsid w:val="00A21C65"/>
    <w:rsid w:val="00A25366"/>
    <w:rsid w:val="00A26AB7"/>
    <w:rsid w:val="00A27049"/>
    <w:rsid w:val="00A30EF9"/>
    <w:rsid w:val="00A32580"/>
    <w:rsid w:val="00A32A0B"/>
    <w:rsid w:val="00A33648"/>
    <w:rsid w:val="00A36DE8"/>
    <w:rsid w:val="00A36F04"/>
    <w:rsid w:val="00A429AA"/>
    <w:rsid w:val="00A46B2C"/>
    <w:rsid w:val="00A5012E"/>
    <w:rsid w:val="00A51C8B"/>
    <w:rsid w:val="00A51E0F"/>
    <w:rsid w:val="00A52CB5"/>
    <w:rsid w:val="00A53DF8"/>
    <w:rsid w:val="00A54A08"/>
    <w:rsid w:val="00A557AF"/>
    <w:rsid w:val="00A573EB"/>
    <w:rsid w:val="00A657B0"/>
    <w:rsid w:val="00A66CD5"/>
    <w:rsid w:val="00A704C9"/>
    <w:rsid w:val="00A70758"/>
    <w:rsid w:val="00A730F2"/>
    <w:rsid w:val="00A73C35"/>
    <w:rsid w:val="00A772CD"/>
    <w:rsid w:val="00A80C3B"/>
    <w:rsid w:val="00A82552"/>
    <w:rsid w:val="00A8490D"/>
    <w:rsid w:val="00A8491E"/>
    <w:rsid w:val="00A84925"/>
    <w:rsid w:val="00A8797E"/>
    <w:rsid w:val="00A970F9"/>
    <w:rsid w:val="00A971BD"/>
    <w:rsid w:val="00A9789E"/>
    <w:rsid w:val="00AA0154"/>
    <w:rsid w:val="00AA16CB"/>
    <w:rsid w:val="00AA239D"/>
    <w:rsid w:val="00AA29F0"/>
    <w:rsid w:val="00AA2F1A"/>
    <w:rsid w:val="00AA3365"/>
    <w:rsid w:val="00AA3AC0"/>
    <w:rsid w:val="00AA53CA"/>
    <w:rsid w:val="00AB21C1"/>
    <w:rsid w:val="00AB5082"/>
    <w:rsid w:val="00AB5545"/>
    <w:rsid w:val="00AB732B"/>
    <w:rsid w:val="00AB7867"/>
    <w:rsid w:val="00AC01EB"/>
    <w:rsid w:val="00AC6F6C"/>
    <w:rsid w:val="00AC7DBC"/>
    <w:rsid w:val="00AD24E1"/>
    <w:rsid w:val="00AD66CD"/>
    <w:rsid w:val="00AD7823"/>
    <w:rsid w:val="00AE0EBE"/>
    <w:rsid w:val="00AE138E"/>
    <w:rsid w:val="00AE1861"/>
    <w:rsid w:val="00AF04A6"/>
    <w:rsid w:val="00AF0E4E"/>
    <w:rsid w:val="00AF1C6C"/>
    <w:rsid w:val="00AF2338"/>
    <w:rsid w:val="00AF46A7"/>
    <w:rsid w:val="00AF6EFB"/>
    <w:rsid w:val="00B0040B"/>
    <w:rsid w:val="00B00DC6"/>
    <w:rsid w:val="00B0249E"/>
    <w:rsid w:val="00B02E51"/>
    <w:rsid w:val="00B04969"/>
    <w:rsid w:val="00B078A9"/>
    <w:rsid w:val="00B07EBD"/>
    <w:rsid w:val="00B116D2"/>
    <w:rsid w:val="00B153FF"/>
    <w:rsid w:val="00B1643C"/>
    <w:rsid w:val="00B16E9C"/>
    <w:rsid w:val="00B1728D"/>
    <w:rsid w:val="00B17481"/>
    <w:rsid w:val="00B17607"/>
    <w:rsid w:val="00B17736"/>
    <w:rsid w:val="00B211EE"/>
    <w:rsid w:val="00B21406"/>
    <w:rsid w:val="00B22622"/>
    <w:rsid w:val="00B23C7C"/>
    <w:rsid w:val="00B23E52"/>
    <w:rsid w:val="00B25596"/>
    <w:rsid w:val="00B2628A"/>
    <w:rsid w:val="00B26F21"/>
    <w:rsid w:val="00B2729C"/>
    <w:rsid w:val="00B33431"/>
    <w:rsid w:val="00B334B4"/>
    <w:rsid w:val="00B35653"/>
    <w:rsid w:val="00B35AE2"/>
    <w:rsid w:val="00B37E3E"/>
    <w:rsid w:val="00B409F5"/>
    <w:rsid w:val="00B40EF3"/>
    <w:rsid w:val="00B4155C"/>
    <w:rsid w:val="00B41646"/>
    <w:rsid w:val="00B41BDD"/>
    <w:rsid w:val="00B41C12"/>
    <w:rsid w:val="00B43622"/>
    <w:rsid w:val="00B43B9E"/>
    <w:rsid w:val="00B4491E"/>
    <w:rsid w:val="00B4549D"/>
    <w:rsid w:val="00B45F87"/>
    <w:rsid w:val="00B464B3"/>
    <w:rsid w:val="00B47F20"/>
    <w:rsid w:val="00B503B0"/>
    <w:rsid w:val="00B54D72"/>
    <w:rsid w:val="00B54F94"/>
    <w:rsid w:val="00B54FC4"/>
    <w:rsid w:val="00B5578E"/>
    <w:rsid w:val="00B56848"/>
    <w:rsid w:val="00B56894"/>
    <w:rsid w:val="00B577C5"/>
    <w:rsid w:val="00B57B1A"/>
    <w:rsid w:val="00B602C0"/>
    <w:rsid w:val="00B60BBD"/>
    <w:rsid w:val="00B62EAC"/>
    <w:rsid w:val="00B6460B"/>
    <w:rsid w:val="00B66145"/>
    <w:rsid w:val="00B674BA"/>
    <w:rsid w:val="00B67F9F"/>
    <w:rsid w:val="00B71D2C"/>
    <w:rsid w:val="00B739BA"/>
    <w:rsid w:val="00B7440C"/>
    <w:rsid w:val="00B75376"/>
    <w:rsid w:val="00B75A60"/>
    <w:rsid w:val="00B76570"/>
    <w:rsid w:val="00B76960"/>
    <w:rsid w:val="00B77B00"/>
    <w:rsid w:val="00B80524"/>
    <w:rsid w:val="00B81AC2"/>
    <w:rsid w:val="00B84501"/>
    <w:rsid w:val="00B856A1"/>
    <w:rsid w:val="00B85AFF"/>
    <w:rsid w:val="00B87117"/>
    <w:rsid w:val="00B90203"/>
    <w:rsid w:val="00B903B7"/>
    <w:rsid w:val="00B9075E"/>
    <w:rsid w:val="00B913EC"/>
    <w:rsid w:val="00B91F90"/>
    <w:rsid w:val="00B921D0"/>
    <w:rsid w:val="00B9594C"/>
    <w:rsid w:val="00BA0B8B"/>
    <w:rsid w:val="00BA2124"/>
    <w:rsid w:val="00BA3368"/>
    <w:rsid w:val="00BA4358"/>
    <w:rsid w:val="00BA499C"/>
    <w:rsid w:val="00BA5475"/>
    <w:rsid w:val="00BA58F1"/>
    <w:rsid w:val="00BA7A4F"/>
    <w:rsid w:val="00BB2E4D"/>
    <w:rsid w:val="00BB7222"/>
    <w:rsid w:val="00BB782C"/>
    <w:rsid w:val="00BC028B"/>
    <w:rsid w:val="00BC0625"/>
    <w:rsid w:val="00BC0A93"/>
    <w:rsid w:val="00BC26E8"/>
    <w:rsid w:val="00BC3077"/>
    <w:rsid w:val="00BC3C52"/>
    <w:rsid w:val="00BC4837"/>
    <w:rsid w:val="00BC5639"/>
    <w:rsid w:val="00BC7FA4"/>
    <w:rsid w:val="00BD0192"/>
    <w:rsid w:val="00BD2E78"/>
    <w:rsid w:val="00BD53F8"/>
    <w:rsid w:val="00BD55D9"/>
    <w:rsid w:val="00BD5AE3"/>
    <w:rsid w:val="00BD6577"/>
    <w:rsid w:val="00BD7B8D"/>
    <w:rsid w:val="00BD7E7B"/>
    <w:rsid w:val="00BE0837"/>
    <w:rsid w:val="00BE0857"/>
    <w:rsid w:val="00BE388F"/>
    <w:rsid w:val="00BE52AE"/>
    <w:rsid w:val="00BE5801"/>
    <w:rsid w:val="00BE64B9"/>
    <w:rsid w:val="00BE65FC"/>
    <w:rsid w:val="00BE7F27"/>
    <w:rsid w:val="00BF453A"/>
    <w:rsid w:val="00BF4BD2"/>
    <w:rsid w:val="00BF717D"/>
    <w:rsid w:val="00BF7DDD"/>
    <w:rsid w:val="00BF7FEE"/>
    <w:rsid w:val="00C01916"/>
    <w:rsid w:val="00C01CCB"/>
    <w:rsid w:val="00C05DCE"/>
    <w:rsid w:val="00C0642E"/>
    <w:rsid w:val="00C123F4"/>
    <w:rsid w:val="00C124BE"/>
    <w:rsid w:val="00C12927"/>
    <w:rsid w:val="00C17AA6"/>
    <w:rsid w:val="00C17BA2"/>
    <w:rsid w:val="00C2014A"/>
    <w:rsid w:val="00C20900"/>
    <w:rsid w:val="00C20FA3"/>
    <w:rsid w:val="00C23B39"/>
    <w:rsid w:val="00C24CC0"/>
    <w:rsid w:val="00C256CE"/>
    <w:rsid w:val="00C263F4"/>
    <w:rsid w:val="00C26D30"/>
    <w:rsid w:val="00C30F90"/>
    <w:rsid w:val="00C3101A"/>
    <w:rsid w:val="00C3166D"/>
    <w:rsid w:val="00C32280"/>
    <w:rsid w:val="00C32735"/>
    <w:rsid w:val="00C330CB"/>
    <w:rsid w:val="00C35BA4"/>
    <w:rsid w:val="00C35DC4"/>
    <w:rsid w:val="00C44962"/>
    <w:rsid w:val="00C44C20"/>
    <w:rsid w:val="00C452C3"/>
    <w:rsid w:val="00C4658D"/>
    <w:rsid w:val="00C46D35"/>
    <w:rsid w:val="00C471B2"/>
    <w:rsid w:val="00C47F1D"/>
    <w:rsid w:val="00C517EA"/>
    <w:rsid w:val="00C53674"/>
    <w:rsid w:val="00C5454B"/>
    <w:rsid w:val="00C6152F"/>
    <w:rsid w:val="00C62C57"/>
    <w:rsid w:val="00C63414"/>
    <w:rsid w:val="00C655E1"/>
    <w:rsid w:val="00C70D37"/>
    <w:rsid w:val="00C71706"/>
    <w:rsid w:val="00C7214F"/>
    <w:rsid w:val="00C725FD"/>
    <w:rsid w:val="00C72EB4"/>
    <w:rsid w:val="00C73A18"/>
    <w:rsid w:val="00C75B8B"/>
    <w:rsid w:val="00C763C0"/>
    <w:rsid w:val="00C768D1"/>
    <w:rsid w:val="00C83916"/>
    <w:rsid w:val="00C86AAA"/>
    <w:rsid w:val="00C87458"/>
    <w:rsid w:val="00C911DB"/>
    <w:rsid w:val="00C93873"/>
    <w:rsid w:val="00C94777"/>
    <w:rsid w:val="00CA041E"/>
    <w:rsid w:val="00CA1217"/>
    <w:rsid w:val="00CA316E"/>
    <w:rsid w:val="00CA3669"/>
    <w:rsid w:val="00CA3C3F"/>
    <w:rsid w:val="00CA5DB3"/>
    <w:rsid w:val="00CB22C6"/>
    <w:rsid w:val="00CB6497"/>
    <w:rsid w:val="00CC0220"/>
    <w:rsid w:val="00CC1265"/>
    <w:rsid w:val="00CC7117"/>
    <w:rsid w:val="00CC745C"/>
    <w:rsid w:val="00CD0919"/>
    <w:rsid w:val="00CD1323"/>
    <w:rsid w:val="00CD1705"/>
    <w:rsid w:val="00CD22E5"/>
    <w:rsid w:val="00CD3A02"/>
    <w:rsid w:val="00CD53C1"/>
    <w:rsid w:val="00CE0031"/>
    <w:rsid w:val="00CE03AB"/>
    <w:rsid w:val="00CE202D"/>
    <w:rsid w:val="00CE3DDD"/>
    <w:rsid w:val="00CE4985"/>
    <w:rsid w:val="00CE55B4"/>
    <w:rsid w:val="00CE6285"/>
    <w:rsid w:val="00CE75D8"/>
    <w:rsid w:val="00CF076A"/>
    <w:rsid w:val="00CF1571"/>
    <w:rsid w:val="00CF17E9"/>
    <w:rsid w:val="00CF7077"/>
    <w:rsid w:val="00D0285D"/>
    <w:rsid w:val="00D04DB0"/>
    <w:rsid w:val="00D05314"/>
    <w:rsid w:val="00D05865"/>
    <w:rsid w:val="00D06737"/>
    <w:rsid w:val="00D07AB7"/>
    <w:rsid w:val="00D119F0"/>
    <w:rsid w:val="00D11A0C"/>
    <w:rsid w:val="00D12C39"/>
    <w:rsid w:val="00D17CE2"/>
    <w:rsid w:val="00D20A2C"/>
    <w:rsid w:val="00D22559"/>
    <w:rsid w:val="00D2574D"/>
    <w:rsid w:val="00D27184"/>
    <w:rsid w:val="00D30521"/>
    <w:rsid w:val="00D31135"/>
    <w:rsid w:val="00D34B4F"/>
    <w:rsid w:val="00D3538F"/>
    <w:rsid w:val="00D37298"/>
    <w:rsid w:val="00D423E3"/>
    <w:rsid w:val="00D4436A"/>
    <w:rsid w:val="00D46C5E"/>
    <w:rsid w:val="00D509DF"/>
    <w:rsid w:val="00D509E4"/>
    <w:rsid w:val="00D547BA"/>
    <w:rsid w:val="00D56B40"/>
    <w:rsid w:val="00D56DA2"/>
    <w:rsid w:val="00D572C3"/>
    <w:rsid w:val="00D62616"/>
    <w:rsid w:val="00D62E01"/>
    <w:rsid w:val="00D63D27"/>
    <w:rsid w:val="00D64087"/>
    <w:rsid w:val="00D659B2"/>
    <w:rsid w:val="00D66339"/>
    <w:rsid w:val="00D67D7F"/>
    <w:rsid w:val="00D707A5"/>
    <w:rsid w:val="00D71A7F"/>
    <w:rsid w:val="00D73315"/>
    <w:rsid w:val="00D74E7F"/>
    <w:rsid w:val="00D750EF"/>
    <w:rsid w:val="00D7553F"/>
    <w:rsid w:val="00D77485"/>
    <w:rsid w:val="00D81C14"/>
    <w:rsid w:val="00D82229"/>
    <w:rsid w:val="00D84F91"/>
    <w:rsid w:val="00D91E76"/>
    <w:rsid w:val="00D92C40"/>
    <w:rsid w:val="00D95D8D"/>
    <w:rsid w:val="00D96AD5"/>
    <w:rsid w:val="00D97FA9"/>
    <w:rsid w:val="00DA0483"/>
    <w:rsid w:val="00DA1C53"/>
    <w:rsid w:val="00DA2596"/>
    <w:rsid w:val="00DA2758"/>
    <w:rsid w:val="00DA2D49"/>
    <w:rsid w:val="00DA5166"/>
    <w:rsid w:val="00DA6C8E"/>
    <w:rsid w:val="00DB1536"/>
    <w:rsid w:val="00DB3CB6"/>
    <w:rsid w:val="00DB7CBF"/>
    <w:rsid w:val="00DC464B"/>
    <w:rsid w:val="00DC5CC8"/>
    <w:rsid w:val="00DC5FE6"/>
    <w:rsid w:val="00DC6076"/>
    <w:rsid w:val="00DD0176"/>
    <w:rsid w:val="00DD0BAA"/>
    <w:rsid w:val="00DD3BED"/>
    <w:rsid w:val="00DD40CD"/>
    <w:rsid w:val="00DD5055"/>
    <w:rsid w:val="00DD6434"/>
    <w:rsid w:val="00DD69B4"/>
    <w:rsid w:val="00DD74C5"/>
    <w:rsid w:val="00DE1476"/>
    <w:rsid w:val="00DE6CB0"/>
    <w:rsid w:val="00DE798E"/>
    <w:rsid w:val="00DF2C5C"/>
    <w:rsid w:val="00DF3F05"/>
    <w:rsid w:val="00DF78CA"/>
    <w:rsid w:val="00DF7D3F"/>
    <w:rsid w:val="00E0016B"/>
    <w:rsid w:val="00E02508"/>
    <w:rsid w:val="00E03079"/>
    <w:rsid w:val="00E03CF2"/>
    <w:rsid w:val="00E10062"/>
    <w:rsid w:val="00E10CCF"/>
    <w:rsid w:val="00E10F55"/>
    <w:rsid w:val="00E11BBA"/>
    <w:rsid w:val="00E11EAF"/>
    <w:rsid w:val="00E15846"/>
    <w:rsid w:val="00E171FC"/>
    <w:rsid w:val="00E17854"/>
    <w:rsid w:val="00E22DFF"/>
    <w:rsid w:val="00E23318"/>
    <w:rsid w:val="00E23325"/>
    <w:rsid w:val="00E25CB8"/>
    <w:rsid w:val="00E26B90"/>
    <w:rsid w:val="00E30BDE"/>
    <w:rsid w:val="00E31A3D"/>
    <w:rsid w:val="00E33E40"/>
    <w:rsid w:val="00E3544E"/>
    <w:rsid w:val="00E35B90"/>
    <w:rsid w:val="00E37274"/>
    <w:rsid w:val="00E37489"/>
    <w:rsid w:val="00E418CE"/>
    <w:rsid w:val="00E433F6"/>
    <w:rsid w:val="00E43A12"/>
    <w:rsid w:val="00E43ED7"/>
    <w:rsid w:val="00E44284"/>
    <w:rsid w:val="00E463ED"/>
    <w:rsid w:val="00E4778C"/>
    <w:rsid w:val="00E47D53"/>
    <w:rsid w:val="00E503F9"/>
    <w:rsid w:val="00E510CD"/>
    <w:rsid w:val="00E538FD"/>
    <w:rsid w:val="00E55736"/>
    <w:rsid w:val="00E57195"/>
    <w:rsid w:val="00E6020B"/>
    <w:rsid w:val="00E6152C"/>
    <w:rsid w:val="00E61D19"/>
    <w:rsid w:val="00E64761"/>
    <w:rsid w:val="00E65618"/>
    <w:rsid w:val="00E67318"/>
    <w:rsid w:val="00E673EC"/>
    <w:rsid w:val="00E67929"/>
    <w:rsid w:val="00E77983"/>
    <w:rsid w:val="00E77E93"/>
    <w:rsid w:val="00E77EA6"/>
    <w:rsid w:val="00E77EE8"/>
    <w:rsid w:val="00E81039"/>
    <w:rsid w:val="00E82779"/>
    <w:rsid w:val="00E85400"/>
    <w:rsid w:val="00E914D8"/>
    <w:rsid w:val="00E91B56"/>
    <w:rsid w:val="00E925F2"/>
    <w:rsid w:val="00E93171"/>
    <w:rsid w:val="00E94B1F"/>
    <w:rsid w:val="00E96490"/>
    <w:rsid w:val="00E96747"/>
    <w:rsid w:val="00E96ACB"/>
    <w:rsid w:val="00E96EF0"/>
    <w:rsid w:val="00E97486"/>
    <w:rsid w:val="00EA1EB8"/>
    <w:rsid w:val="00EA1F08"/>
    <w:rsid w:val="00EA220A"/>
    <w:rsid w:val="00EA47FD"/>
    <w:rsid w:val="00EA5E56"/>
    <w:rsid w:val="00EB23AD"/>
    <w:rsid w:val="00EB3BE4"/>
    <w:rsid w:val="00EB5573"/>
    <w:rsid w:val="00EB586F"/>
    <w:rsid w:val="00EB5FED"/>
    <w:rsid w:val="00EB6AAC"/>
    <w:rsid w:val="00EB7574"/>
    <w:rsid w:val="00EB7A6C"/>
    <w:rsid w:val="00EC1126"/>
    <w:rsid w:val="00EC19D4"/>
    <w:rsid w:val="00EC1C14"/>
    <w:rsid w:val="00EC5B71"/>
    <w:rsid w:val="00EC6C4B"/>
    <w:rsid w:val="00EC6E6D"/>
    <w:rsid w:val="00EC6EB0"/>
    <w:rsid w:val="00EC786A"/>
    <w:rsid w:val="00EC7CFF"/>
    <w:rsid w:val="00ED0B96"/>
    <w:rsid w:val="00ED3744"/>
    <w:rsid w:val="00ED409F"/>
    <w:rsid w:val="00ED4C38"/>
    <w:rsid w:val="00ED5122"/>
    <w:rsid w:val="00ED63DB"/>
    <w:rsid w:val="00EE1B7D"/>
    <w:rsid w:val="00EE27A7"/>
    <w:rsid w:val="00EE741F"/>
    <w:rsid w:val="00EF014F"/>
    <w:rsid w:val="00EF05F2"/>
    <w:rsid w:val="00EF2563"/>
    <w:rsid w:val="00EF2EB3"/>
    <w:rsid w:val="00EF376F"/>
    <w:rsid w:val="00EF383A"/>
    <w:rsid w:val="00EF4CBB"/>
    <w:rsid w:val="00EF4DFF"/>
    <w:rsid w:val="00EF572F"/>
    <w:rsid w:val="00F000F2"/>
    <w:rsid w:val="00F00321"/>
    <w:rsid w:val="00F02DA9"/>
    <w:rsid w:val="00F0474B"/>
    <w:rsid w:val="00F061E3"/>
    <w:rsid w:val="00F06C35"/>
    <w:rsid w:val="00F06C68"/>
    <w:rsid w:val="00F07372"/>
    <w:rsid w:val="00F10B54"/>
    <w:rsid w:val="00F10D3F"/>
    <w:rsid w:val="00F12153"/>
    <w:rsid w:val="00F154E4"/>
    <w:rsid w:val="00F163DA"/>
    <w:rsid w:val="00F23FCF"/>
    <w:rsid w:val="00F249D2"/>
    <w:rsid w:val="00F30F14"/>
    <w:rsid w:val="00F31720"/>
    <w:rsid w:val="00F344A6"/>
    <w:rsid w:val="00F362EB"/>
    <w:rsid w:val="00F408FF"/>
    <w:rsid w:val="00F437C8"/>
    <w:rsid w:val="00F438FC"/>
    <w:rsid w:val="00F44538"/>
    <w:rsid w:val="00F459C3"/>
    <w:rsid w:val="00F46024"/>
    <w:rsid w:val="00F517AC"/>
    <w:rsid w:val="00F5327D"/>
    <w:rsid w:val="00F53AA8"/>
    <w:rsid w:val="00F53E7D"/>
    <w:rsid w:val="00F541BF"/>
    <w:rsid w:val="00F55331"/>
    <w:rsid w:val="00F554F4"/>
    <w:rsid w:val="00F55E4E"/>
    <w:rsid w:val="00F6018B"/>
    <w:rsid w:val="00F605F5"/>
    <w:rsid w:val="00F61337"/>
    <w:rsid w:val="00F62A1D"/>
    <w:rsid w:val="00F639E3"/>
    <w:rsid w:val="00F64558"/>
    <w:rsid w:val="00F65160"/>
    <w:rsid w:val="00F65E82"/>
    <w:rsid w:val="00F70204"/>
    <w:rsid w:val="00F732BD"/>
    <w:rsid w:val="00F7360B"/>
    <w:rsid w:val="00F74724"/>
    <w:rsid w:val="00F77686"/>
    <w:rsid w:val="00F8011A"/>
    <w:rsid w:val="00F80B1F"/>
    <w:rsid w:val="00F822AE"/>
    <w:rsid w:val="00F8307E"/>
    <w:rsid w:val="00F836D8"/>
    <w:rsid w:val="00F87B6C"/>
    <w:rsid w:val="00F920E3"/>
    <w:rsid w:val="00F93F67"/>
    <w:rsid w:val="00F945C1"/>
    <w:rsid w:val="00F97119"/>
    <w:rsid w:val="00FA0863"/>
    <w:rsid w:val="00FA1321"/>
    <w:rsid w:val="00FA7F9F"/>
    <w:rsid w:val="00FB0F17"/>
    <w:rsid w:val="00FB2429"/>
    <w:rsid w:val="00FB2A5D"/>
    <w:rsid w:val="00FB2AF0"/>
    <w:rsid w:val="00FB3528"/>
    <w:rsid w:val="00FB4EA3"/>
    <w:rsid w:val="00FB5727"/>
    <w:rsid w:val="00FB6D23"/>
    <w:rsid w:val="00FB7439"/>
    <w:rsid w:val="00FC03C9"/>
    <w:rsid w:val="00FC392F"/>
    <w:rsid w:val="00FC4D21"/>
    <w:rsid w:val="00FC5726"/>
    <w:rsid w:val="00FC5B77"/>
    <w:rsid w:val="00FC71B0"/>
    <w:rsid w:val="00FD3E8F"/>
    <w:rsid w:val="00FD50C8"/>
    <w:rsid w:val="00FD513E"/>
    <w:rsid w:val="00FD5186"/>
    <w:rsid w:val="00FD593B"/>
    <w:rsid w:val="00FE0B4A"/>
    <w:rsid w:val="00FE0E9C"/>
    <w:rsid w:val="00FE290A"/>
    <w:rsid w:val="00FE2971"/>
    <w:rsid w:val="00FE5C3E"/>
    <w:rsid w:val="00FE5ED5"/>
    <w:rsid w:val="00FF107C"/>
    <w:rsid w:val="00FF2845"/>
    <w:rsid w:val="00FF48D9"/>
    <w:rsid w:val="00FF5A46"/>
    <w:rsid w:val="00FF73D3"/>
    <w:rsid w:val="05397A5B"/>
    <w:rsid w:val="08811E45"/>
    <w:rsid w:val="09DB1D02"/>
    <w:rsid w:val="20D30A62"/>
    <w:rsid w:val="25D4119A"/>
    <w:rsid w:val="40D76ECD"/>
    <w:rsid w:val="4D151CC4"/>
    <w:rsid w:val="51C14D51"/>
    <w:rsid w:val="5A9B64EC"/>
    <w:rsid w:val="5B0D604B"/>
    <w:rsid w:val="7FCD262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92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9" w:qFormat="1"/>
    <w:lsdException w:name="heading 5" w:locked="1" w:semiHidden="0" w:uiPriority="9" w:unhideWhenUsed="0" w:qFormat="1"/>
    <w:lsdException w:name="heading 6" w:locked="1" w:uiPriority="9"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annotation text" w:qFormat="1"/>
    <w:lsdException w:name="header" w:uiPriority="0" w:qFormat="1"/>
    <w:lsdException w:name="footer" w:locked="1" w:semiHidden="0" w:unhideWhenUsed="0" w:qFormat="1"/>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1" w:qFormat="1"/>
    <w:lsdException w:name="Body Text Indent" w:uiPriority="0"/>
    <w:lsdException w:name="Subtitle" w:locked="1" w:semiHidden="0" w:uiPriority="0" w:unhideWhenUsed="0" w:qFormat="1"/>
    <w:lsdException w:name="Date" w:qFormat="1"/>
    <w:lsdException w:name="Body Text Indent 2" w:uiPriority="0"/>
    <w:lsdException w:name="Hyperlink" w:locked="1" w:semiHidden="0" w:unhideWhenUsed="0"/>
    <w:lsdException w:name="Strong" w:locked="1" w:semiHidden="0" w:uiPriority="22" w:unhideWhenUsed="0" w:qFormat="1"/>
    <w:lsdException w:name="Emphasis" w:locked="1" w:semiHidden="0" w:uiPriority="0" w:unhideWhenUsed="0" w:qFormat="1"/>
    <w:lsdException w:name="Document Map" w:uiPriority="0"/>
    <w:lsdException w:name="HTML Top of Form" w:locked="1" w:semiHidden="0" w:uiPriority="0" w:unhideWhenUsed="0"/>
    <w:lsdException w:name="HTML Bottom of Form" w:locked="1" w:semiHidden="0" w:uiPriority="0" w:unhideWhenUsed="0"/>
    <w:lsdException w:name="Normal (Web)" w:qFormat="1"/>
    <w:lsdException w:name="Normal Table" w:locked="1" w:semiHidden="0" w:uiPriority="0" w:unhideWhenUsed="0"/>
    <w:lsdException w:name="annotation subject" w:qFormat="1"/>
    <w:lsdException w:name="No List" w:locked="1" w:semiHidden="0" w:unhideWhenUsed="0"/>
    <w:lsdException w:name="Outline List 1" w:locked="1" w:semiHidden="0" w:uiPriority="0" w:unhideWhenUsed="0"/>
    <w:lsdException w:name="Outline List 2" w:locked="1" w:semiHidden="0" w:uiPriority="0" w:unhideWhenUsed="0"/>
    <w:lsdException w:name="Outline List 3" w:locked="1" w:semiHidden="0" w:uiPriority="0" w:unhideWhenUsed="0"/>
    <w:lsdException w:name="Balloon Text" w:uiPriority="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9408B6"/>
    <w:pPr>
      <w:widowControl w:val="0"/>
      <w:jc w:val="both"/>
    </w:pPr>
    <w:rPr>
      <w:kern w:val="2"/>
      <w:sz w:val="21"/>
      <w:szCs w:val="24"/>
    </w:rPr>
  </w:style>
  <w:style w:type="paragraph" w:styleId="1">
    <w:name w:val="heading 1"/>
    <w:basedOn w:val="a1"/>
    <w:next w:val="a1"/>
    <w:link w:val="1Char"/>
    <w:qFormat/>
    <w:rsid w:val="009408B6"/>
    <w:pPr>
      <w:keepNext/>
      <w:keepLines/>
      <w:spacing w:before="340" w:after="330" w:line="578" w:lineRule="auto"/>
      <w:outlineLvl w:val="0"/>
    </w:pPr>
    <w:rPr>
      <w:b/>
      <w:bCs/>
      <w:kern w:val="44"/>
      <w:sz w:val="44"/>
      <w:szCs w:val="44"/>
    </w:rPr>
  </w:style>
  <w:style w:type="paragraph" w:styleId="2">
    <w:name w:val="heading 2"/>
    <w:basedOn w:val="a1"/>
    <w:next w:val="a1"/>
    <w:link w:val="2Char"/>
    <w:uiPriority w:val="9"/>
    <w:qFormat/>
    <w:rsid w:val="009408B6"/>
    <w:pPr>
      <w:keepNext/>
      <w:keepLines/>
      <w:spacing w:before="260" w:after="260" w:line="416" w:lineRule="auto"/>
      <w:outlineLvl w:val="1"/>
    </w:pPr>
    <w:rPr>
      <w:rFonts w:ascii="Cambria" w:hAnsi="Cambria"/>
      <w:b/>
      <w:bCs/>
      <w:kern w:val="0"/>
      <w:sz w:val="32"/>
      <w:szCs w:val="32"/>
    </w:rPr>
  </w:style>
  <w:style w:type="paragraph" w:styleId="3">
    <w:name w:val="heading 3"/>
    <w:basedOn w:val="a1"/>
    <w:next w:val="a1"/>
    <w:link w:val="3Char"/>
    <w:unhideWhenUsed/>
    <w:qFormat/>
    <w:locked/>
    <w:rsid w:val="005F4B9E"/>
    <w:pPr>
      <w:keepNext/>
      <w:keepLines/>
      <w:spacing w:before="260" w:after="260" w:line="416" w:lineRule="auto"/>
      <w:outlineLvl w:val="2"/>
    </w:pPr>
    <w:rPr>
      <w:b/>
      <w:bCs/>
      <w:sz w:val="32"/>
      <w:szCs w:val="32"/>
    </w:rPr>
  </w:style>
  <w:style w:type="paragraph" w:styleId="4">
    <w:name w:val="heading 4"/>
    <w:basedOn w:val="a1"/>
    <w:next w:val="a1"/>
    <w:link w:val="4Char1"/>
    <w:uiPriority w:val="9"/>
    <w:unhideWhenUsed/>
    <w:qFormat/>
    <w:locked/>
    <w:rsid w:val="001B3A5B"/>
    <w:pPr>
      <w:keepNext/>
      <w:keepLines/>
      <w:spacing w:before="280" w:after="290" w:line="376" w:lineRule="auto"/>
      <w:outlineLvl w:val="3"/>
    </w:pPr>
    <w:rPr>
      <w:rFonts w:ascii="等线 Light" w:eastAsia="等线 Light" w:hAnsi="等线 Light"/>
      <w:b/>
      <w:bCs/>
      <w:sz w:val="28"/>
      <w:szCs w:val="28"/>
    </w:rPr>
  </w:style>
  <w:style w:type="paragraph" w:styleId="5">
    <w:name w:val="heading 5"/>
    <w:basedOn w:val="a1"/>
    <w:next w:val="a1"/>
    <w:link w:val="5Char"/>
    <w:uiPriority w:val="9"/>
    <w:qFormat/>
    <w:rsid w:val="009408B6"/>
    <w:pPr>
      <w:keepNext/>
      <w:keepLines/>
      <w:spacing w:before="280" w:after="290" w:line="376" w:lineRule="auto"/>
      <w:outlineLvl w:val="4"/>
    </w:pPr>
    <w:rPr>
      <w:b/>
      <w:bCs/>
      <w:kern w:val="0"/>
      <w:sz w:val="28"/>
      <w:szCs w:val="28"/>
    </w:rPr>
  </w:style>
  <w:style w:type="paragraph" w:styleId="6">
    <w:name w:val="heading 6"/>
    <w:basedOn w:val="a1"/>
    <w:next w:val="a1"/>
    <w:link w:val="6Char1"/>
    <w:uiPriority w:val="9"/>
    <w:semiHidden/>
    <w:unhideWhenUsed/>
    <w:qFormat/>
    <w:locked/>
    <w:rsid w:val="001B3A5B"/>
    <w:pPr>
      <w:keepNext/>
      <w:keepLines/>
      <w:spacing w:before="240" w:after="64" w:line="320" w:lineRule="auto"/>
      <w:outlineLvl w:val="5"/>
    </w:pPr>
    <w:rPr>
      <w:rFonts w:ascii="等线 Light" w:eastAsia="等线 Light" w:hAnsi="等线 Light"/>
      <w:b/>
      <w:bCs/>
      <w:sz w:val="24"/>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Char">
    <w:name w:val="标题 1 Char"/>
    <w:link w:val="1"/>
    <w:rsid w:val="000202D1"/>
    <w:rPr>
      <w:b/>
      <w:bCs/>
      <w:kern w:val="44"/>
      <w:sz w:val="44"/>
      <w:szCs w:val="44"/>
    </w:rPr>
  </w:style>
  <w:style w:type="character" w:customStyle="1" w:styleId="2Char">
    <w:name w:val="标题 2 Char"/>
    <w:link w:val="2"/>
    <w:uiPriority w:val="9"/>
    <w:semiHidden/>
    <w:rsid w:val="000202D1"/>
    <w:rPr>
      <w:rFonts w:ascii="Cambria" w:eastAsia="宋体" w:hAnsi="Cambria" w:cs="Times New Roman"/>
      <w:b/>
      <w:bCs/>
      <w:sz w:val="32"/>
      <w:szCs w:val="32"/>
    </w:rPr>
  </w:style>
  <w:style w:type="character" w:customStyle="1" w:styleId="5Char">
    <w:name w:val="标题 5 Char"/>
    <w:link w:val="5"/>
    <w:uiPriority w:val="9"/>
    <w:semiHidden/>
    <w:rsid w:val="000202D1"/>
    <w:rPr>
      <w:b/>
      <w:bCs/>
      <w:sz w:val="28"/>
      <w:szCs w:val="28"/>
    </w:rPr>
  </w:style>
  <w:style w:type="character" w:customStyle="1" w:styleId="FooterChar">
    <w:name w:val="Footer Char"/>
    <w:uiPriority w:val="99"/>
    <w:locked/>
    <w:rsid w:val="009408B6"/>
    <w:rPr>
      <w:kern w:val="2"/>
      <w:sz w:val="18"/>
    </w:rPr>
  </w:style>
  <w:style w:type="character" w:customStyle="1" w:styleId="a5">
    <w:name w:val="样式 宋体"/>
    <w:uiPriority w:val="99"/>
    <w:rsid w:val="009408B6"/>
    <w:rPr>
      <w:rFonts w:ascii="宋体" w:eastAsia="宋体"/>
    </w:rPr>
  </w:style>
  <w:style w:type="character" w:customStyle="1" w:styleId="Char">
    <w:name w:val="批注框文本 Char"/>
    <w:link w:val="a6"/>
    <w:qFormat/>
    <w:locked/>
    <w:rsid w:val="009408B6"/>
    <w:rPr>
      <w:rFonts w:eastAsia="宋体"/>
      <w:kern w:val="2"/>
      <w:sz w:val="18"/>
    </w:rPr>
  </w:style>
  <w:style w:type="character" w:customStyle="1" w:styleId="Char0">
    <w:name w:val="页眉 Char"/>
    <w:link w:val="a7"/>
    <w:qFormat/>
    <w:locked/>
    <w:rsid w:val="009408B6"/>
    <w:rPr>
      <w:rFonts w:eastAsia="宋体"/>
      <w:kern w:val="2"/>
      <w:sz w:val="18"/>
      <w:lang w:val="en-US" w:eastAsia="zh-CN"/>
    </w:rPr>
  </w:style>
  <w:style w:type="character" w:customStyle="1" w:styleId="Char1">
    <w:name w:val="正文缩进 Char"/>
    <w:link w:val="a8"/>
    <w:uiPriority w:val="99"/>
    <w:locked/>
    <w:rsid w:val="009408B6"/>
    <w:rPr>
      <w:rFonts w:eastAsia="宋体"/>
      <w:kern w:val="2"/>
      <w:sz w:val="24"/>
      <w:lang w:val="en-US" w:eastAsia="zh-CN"/>
    </w:rPr>
  </w:style>
  <w:style w:type="character" w:customStyle="1" w:styleId="bz-content1">
    <w:name w:val="bz-content1"/>
    <w:uiPriority w:val="99"/>
    <w:rsid w:val="009408B6"/>
    <w:rPr>
      <w:sz w:val="20"/>
      <w:u w:val="none"/>
    </w:rPr>
  </w:style>
  <w:style w:type="character" w:customStyle="1" w:styleId="Char2">
    <w:name w:val="页脚 Char"/>
    <w:link w:val="a9"/>
    <w:uiPriority w:val="99"/>
    <w:qFormat/>
    <w:locked/>
    <w:rsid w:val="009408B6"/>
    <w:rPr>
      <w:rFonts w:eastAsia="宋体"/>
      <w:kern w:val="2"/>
      <w:sz w:val="18"/>
      <w:lang w:val="en-US" w:eastAsia="zh-CN"/>
    </w:rPr>
  </w:style>
  <w:style w:type="character" w:styleId="aa">
    <w:name w:val="Strong"/>
    <w:uiPriority w:val="22"/>
    <w:qFormat/>
    <w:rsid w:val="009408B6"/>
    <w:rPr>
      <w:rFonts w:cs="Times New Roman"/>
      <w:b/>
    </w:rPr>
  </w:style>
  <w:style w:type="character" w:customStyle="1" w:styleId="BalloonTextChar">
    <w:name w:val="Balloon Text Char"/>
    <w:uiPriority w:val="99"/>
    <w:locked/>
    <w:rsid w:val="009408B6"/>
    <w:rPr>
      <w:kern w:val="2"/>
      <w:sz w:val="18"/>
    </w:rPr>
  </w:style>
  <w:style w:type="character" w:styleId="ab">
    <w:name w:val="Hyperlink"/>
    <w:uiPriority w:val="99"/>
    <w:rsid w:val="009408B6"/>
    <w:rPr>
      <w:rFonts w:cs="Times New Roman"/>
      <w:color w:val="0000FF"/>
      <w:u w:val="single"/>
    </w:rPr>
  </w:style>
  <w:style w:type="character" w:styleId="ac">
    <w:name w:val="page number"/>
    <w:uiPriority w:val="99"/>
    <w:rsid w:val="009408B6"/>
    <w:rPr>
      <w:rFonts w:cs="Times New Roman"/>
    </w:rPr>
  </w:style>
  <w:style w:type="character" w:customStyle="1" w:styleId="Char3">
    <w:name w:val="批注主题 Char"/>
    <w:link w:val="ad"/>
    <w:uiPriority w:val="99"/>
    <w:locked/>
    <w:rsid w:val="009408B6"/>
    <w:rPr>
      <w:rFonts w:eastAsia="宋体"/>
      <w:b/>
      <w:kern w:val="2"/>
      <w:sz w:val="24"/>
      <w:lang w:val="en-US" w:eastAsia="zh-CN"/>
    </w:rPr>
  </w:style>
  <w:style w:type="character" w:customStyle="1" w:styleId="p14">
    <w:name w:val="p14"/>
    <w:uiPriority w:val="99"/>
    <w:rsid w:val="009408B6"/>
    <w:rPr>
      <w:rFonts w:cs="Times New Roman"/>
    </w:rPr>
  </w:style>
  <w:style w:type="character" w:styleId="ae">
    <w:name w:val="annotation reference"/>
    <w:uiPriority w:val="99"/>
    <w:rsid w:val="009408B6"/>
    <w:rPr>
      <w:rFonts w:cs="Times New Roman"/>
      <w:sz w:val="21"/>
    </w:rPr>
  </w:style>
  <w:style w:type="character" w:customStyle="1" w:styleId="Char4">
    <w:name w:val="日期 Char"/>
    <w:link w:val="af"/>
    <w:uiPriority w:val="99"/>
    <w:locked/>
    <w:rsid w:val="009408B6"/>
    <w:rPr>
      <w:rFonts w:eastAsia="仿宋_GB2312"/>
      <w:kern w:val="2"/>
      <w:sz w:val="24"/>
      <w:lang w:val="en-US" w:eastAsia="zh-CN"/>
    </w:rPr>
  </w:style>
  <w:style w:type="character" w:customStyle="1" w:styleId="Char5">
    <w:name w:val="批注文字 Char"/>
    <w:link w:val="af0"/>
    <w:uiPriority w:val="99"/>
    <w:locked/>
    <w:rsid w:val="009408B6"/>
    <w:rPr>
      <w:rFonts w:eastAsia="宋体"/>
      <w:kern w:val="2"/>
      <w:sz w:val="24"/>
      <w:lang w:val="en-US" w:eastAsia="zh-CN"/>
    </w:rPr>
  </w:style>
  <w:style w:type="character" w:customStyle="1" w:styleId="px14">
    <w:name w:val="px14"/>
    <w:uiPriority w:val="99"/>
    <w:rsid w:val="009408B6"/>
    <w:rPr>
      <w:rFonts w:cs="Times New Roman"/>
    </w:rPr>
  </w:style>
  <w:style w:type="paragraph" w:customStyle="1" w:styleId="Char1CharCharChar">
    <w:name w:val="Char1 Char Char Char"/>
    <w:basedOn w:val="a1"/>
    <w:rsid w:val="009408B6"/>
    <w:rPr>
      <w:rFonts w:ascii="Tahoma" w:hAnsi="Tahoma" w:cs="Tahoma"/>
      <w:sz w:val="24"/>
    </w:rPr>
  </w:style>
  <w:style w:type="paragraph" w:styleId="af1">
    <w:name w:val="Title"/>
    <w:basedOn w:val="a1"/>
    <w:link w:val="Char6"/>
    <w:qFormat/>
    <w:rsid w:val="009408B6"/>
    <w:pPr>
      <w:spacing w:before="240" w:after="60"/>
      <w:jc w:val="center"/>
      <w:outlineLvl w:val="0"/>
    </w:pPr>
    <w:rPr>
      <w:rFonts w:ascii="Cambria" w:hAnsi="Cambria"/>
      <w:b/>
      <w:bCs/>
      <w:kern w:val="0"/>
      <w:sz w:val="32"/>
      <w:szCs w:val="32"/>
    </w:rPr>
  </w:style>
  <w:style w:type="character" w:customStyle="1" w:styleId="Char6">
    <w:name w:val="标题 Char"/>
    <w:link w:val="af1"/>
    <w:rsid w:val="000202D1"/>
    <w:rPr>
      <w:rFonts w:ascii="Cambria" w:hAnsi="Cambria" w:cs="Times New Roman"/>
      <w:b/>
      <w:bCs/>
      <w:sz w:val="32"/>
      <w:szCs w:val="32"/>
    </w:rPr>
  </w:style>
  <w:style w:type="paragraph" w:styleId="af2">
    <w:name w:val="Normal (Web)"/>
    <w:basedOn w:val="a1"/>
    <w:uiPriority w:val="99"/>
    <w:qFormat/>
    <w:rsid w:val="009408B6"/>
    <w:pPr>
      <w:widowControl/>
      <w:spacing w:before="100" w:beforeAutospacing="1" w:after="100" w:afterAutospacing="1"/>
      <w:jc w:val="left"/>
    </w:pPr>
    <w:rPr>
      <w:rFonts w:ascii="宋体" w:hAnsi="宋体" w:cs="宋体"/>
      <w:color w:val="000000"/>
      <w:kern w:val="0"/>
      <w:sz w:val="24"/>
    </w:rPr>
  </w:style>
  <w:style w:type="paragraph" w:styleId="a8">
    <w:name w:val="Normal Indent"/>
    <w:basedOn w:val="a1"/>
    <w:link w:val="Char1"/>
    <w:uiPriority w:val="99"/>
    <w:qFormat/>
    <w:rsid w:val="009408B6"/>
    <w:pPr>
      <w:spacing w:line="560" w:lineRule="exact"/>
      <w:ind w:firstLineChars="200" w:firstLine="420"/>
    </w:pPr>
    <w:rPr>
      <w:sz w:val="24"/>
      <w:szCs w:val="20"/>
    </w:rPr>
  </w:style>
  <w:style w:type="paragraph" w:customStyle="1" w:styleId="a">
    <w:name w:val="前言、引言标题"/>
    <w:next w:val="a1"/>
    <w:uiPriority w:val="99"/>
    <w:rsid w:val="009408B6"/>
    <w:pPr>
      <w:numPr>
        <w:numId w:val="1"/>
      </w:numPr>
      <w:shd w:val="clear" w:color="auto" w:fill="FFFFFF"/>
      <w:tabs>
        <w:tab w:val="left" w:pos="720"/>
      </w:tabs>
      <w:spacing w:before="640" w:after="560"/>
      <w:jc w:val="center"/>
      <w:outlineLvl w:val="0"/>
    </w:pPr>
    <w:rPr>
      <w:rFonts w:ascii="黑体" w:eastAsia="黑体"/>
      <w:sz w:val="32"/>
    </w:rPr>
  </w:style>
  <w:style w:type="paragraph" w:customStyle="1" w:styleId="Style4">
    <w:name w:val="_Style 4"/>
    <w:basedOn w:val="a1"/>
    <w:uiPriority w:val="99"/>
    <w:rsid w:val="009408B6"/>
    <w:rPr>
      <w:szCs w:val="21"/>
    </w:rPr>
  </w:style>
  <w:style w:type="paragraph" w:styleId="30">
    <w:name w:val="Body Text Indent 3"/>
    <w:basedOn w:val="a1"/>
    <w:link w:val="3Char0"/>
    <w:uiPriority w:val="99"/>
    <w:rsid w:val="009408B6"/>
    <w:pPr>
      <w:spacing w:line="380" w:lineRule="atLeast"/>
      <w:ind w:firstLineChars="196" w:firstLine="627"/>
    </w:pPr>
    <w:rPr>
      <w:kern w:val="0"/>
      <w:sz w:val="16"/>
      <w:szCs w:val="16"/>
    </w:rPr>
  </w:style>
  <w:style w:type="character" w:customStyle="1" w:styleId="3Char0">
    <w:name w:val="正文文本缩进 3 Char"/>
    <w:link w:val="30"/>
    <w:uiPriority w:val="99"/>
    <w:semiHidden/>
    <w:rsid w:val="000202D1"/>
    <w:rPr>
      <w:sz w:val="16"/>
      <w:szCs w:val="16"/>
    </w:rPr>
  </w:style>
  <w:style w:type="paragraph" w:styleId="a7">
    <w:name w:val="header"/>
    <w:basedOn w:val="a1"/>
    <w:link w:val="Char0"/>
    <w:qFormat/>
    <w:rsid w:val="009408B6"/>
    <w:pPr>
      <w:pBdr>
        <w:bottom w:val="single" w:sz="6" w:space="1" w:color="auto"/>
      </w:pBdr>
      <w:tabs>
        <w:tab w:val="center" w:pos="4153"/>
        <w:tab w:val="right" w:pos="8306"/>
      </w:tabs>
      <w:snapToGrid w:val="0"/>
      <w:jc w:val="center"/>
    </w:pPr>
    <w:rPr>
      <w:sz w:val="18"/>
      <w:szCs w:val="20"/>
    </w:rPr>
  </w:style>
  <w:style w:type="character" w:customStyle="1" w:styleId="HeaderChar1">
    <w:name w:val="Header Char1"/>
    <w:uiPriority w:val="99"/>
    <w:semiHidden/>
    <w:rsid w:val="000202D1"/>
    <w:rPr>
      <w:sz w:val="18"/>
      <w:szCs w:val="18"/>
    </w:rPr>
  </w:style>
  <w:style w:type="paragraph" w:styleId="a6">
    <w:name w:val="Balloon Text"/>
    <w:basedOn w:val="a1"/>
    <w:link w:val="Char"/>
    <w:qFormat/>
    <w:rsid w:val="009408B6"/>
    <w:rPr>
      <w:sz w:val="18"/>
      <w:szCs w:val="20"/>
    </w:rPr>
  </w:style>
  <w:style w:type="character" w:customStyle="1" w:styleId="BalloonTextChar2">
    <w:name w:val="Balloon Text Char2"/>
    <w:uiPriority w:val="99"/>
    <w:semiHidden/>
    <w:rsid w:val="000202D1"/>
    <w:rPr>
      <w:sz w:val="0"/>
      <w:szCs w:val="0"/>
    </w:rPr>
  </w:style>
  <w:style w:type="paragraph" w:styleId="af">
    <w:name w:val="Date"/>
    <w:basedOn w:val="a1"/>
    <w:next w:val="a1"/>
    <w:link w:val="Char4"/>
    <w:uiPriority w:val="99"/>
    <w:qFormat/>
    <w:rsid w:val="009408B6"/>
    <w:pPr>
      <w:ind w:leftChars="2500" w:left="2500"/>
    </w:pPr>
    <w:rPr>
      <w:rFonts w:eastAsia="仿宋_GB2312"/>
      <w:sz w:val="24"/>
      <w:szCs w:val="20"/>
    </w:rPr>
  </w:style>
  <w:style w:type="character" w:customStyle="1" w:styleId="DateChar1">
    <w:name w:val="Date Char1"/>
    <w:uiPriority w:val="99"/>
    <w:semiHidden/>
    <w:rsid w:val="000202D1"/>
    <w:rPr>
      <w:szCs w:val="24"/>
    </w:rPr>
  </w:style>
  <w:style w:type="paragraph" w:styleId="af0">
    <w:name w:val="annotation text"/>
    <w:basedOn w:val="a1"/>
    <w:link w:val="Char5"/>
    <w:uiPriority w:val="99"/>
    <w:qFormat/>
    <w:rsid w:val="009408B6"/>
    <w:pPr>
      <w:jc w:val="left"/>
    </w:pPr>
    <w:rPr>
      <w:sz w:val="24"/>
      <w:szCs w:val="20"/>
    </w:rPr>
  </w:style>
  <w:style w:type="character" w:customStyle="1" w:styleId="CommentTextChar1">
    <w:name w:val="Comment Text Char1"/>
    <w:uiPriority w:val="99"/>
    <w:semiHidden/>
    <w:rsid w:val="000202D1"/>
    <w:rPr>
      <w:szCs w:val="24"/>
    </w:rPr>
  </w:style>
  <w:style w:type="paragraph" w:styleId="ad">
    <w:name w:val="annotation subject"/>
    <w:basedOn w:val="af0"/>
    <w:next w:val="af0"/>
    <w:link w:val="Char3"/>
    <w:uiPriority w:val="99"/>
    <w:qFormat/>
    <w:rsid w:val="009408B6"/>
    <w:rPr>
      <w:b/>
    </w:rPr>
  </w:style>
  <w:style w:type="character" w:customStyle="1" w:styleId="CommentSubjectChar1">
    <w:name w:val="Comment Subject Char1"/>
    <w:uiPriority w:val="99"/>
    <w:semiHidden/>
    <w:rsid w:val="000202D1"/>
    <w:rPr>
      <w:rFonts w:eastAsia="宋体"/>
      <w:b/>
      <w:bCs/>
      <w:kern w:val="2"/>
      <w:sz w:val="24"/>
      <w:szCs w:val="24"/>
      <w:lang w:val="en-US" w:eastAsia="zh-CN"/>
    </w:rPr>
  </w:style>
  <w:style w:type="paragraph" w:styleId="af3">
    <w:name w:val="Body Text"/>
    <w:basedOn w:val="a1"/>
    <w:link w:val="Char7"/>
    <w:uiPriority w:val="99"/>
    <w:qFormat/>
    <w:rsid w:val="009408B6"/>
    <w:pPr>
      <w:spacing w:after="120"/>
    </w:pPr>
    <w:rPr>
      <w:kern w:val="0"/>
      <w:sz w:val="20"/>
    </w:rPr>
  </w:style>
  <w:style w:type="character" w:customStyle="1" w:styleId="Char7">
    <w:name w:val="正文文本 Char"/>
    <w:link w:val="af3"/>
    <w:uiPriority w:val="99"/>
    <w:semiHidden/>
    <w:rsid w:val="000202D1"/>
    <w:rPr>
      <w:szCs w:val="24"/>
    </w:rPr>
  </w:style>
  <w:style w:type="paragraph" w:customStyle="1" w:styleId="10">
    <w:name w:val="列出段落1"/>
    <w:basedOn w:val="a1"/>
    <w:uiPriority w:val="34"/>
    <w:qFormat/>
    <w:rsid w:val="009408B6"/>
    <w:pPr>
      <w:ind w:firstLineChars="200" w:firstLine="420"/>
    </w:pPr>
  </w:style>
  <w:style w:type="paragraph" w:customStyle="1" w:styleId="a0">
    <w:name w:val="章标题"/>
    <w:next w:val="a1"/>
    <w:uiPriority w:val="99"/>
    <w:rsid w:val="009408B6"/>
    <w:pPr>
      <w:numPr>
        <w:ilvl w:val="1"/>
        <w:numId w:val="1"/>
      </w:numPr>
      <w:tabs>
        <w:tab w:val="left" w:pos="840"/>
      </w:tabs>
      <w:spacing w:beforeLines="50" w:afterLines="50"/>
      <w:jc w:val="both"/>
      <w:outlineLvl w:val="1"/>
    </w:pPr>
    <w:rPr>
      <w:rFonts w:ascii="黑体" w:eastAsia="黑体"/>
      <w:sz w:val="21"/>
    </w:rPr>
  </w:style>
  <w:style w:type="paragraph" w:styleId="20">
    <w:name w:val="Body Text 2"/>
    <w:basedOn w:val="a1"/>
    <w:link w:val="2Char0"/>
    <w:uiPriority w:val="99"/>
    <w:rsid w:val="009408B6"/>
    <w:pPr>
      <w:spacing w:line="660" w:lineRule="exact"/>
    </w:pPr>
    <w:rPr>
      <w:kern w:val="0"/>
      <w:sz w:val="20"/>
    </w:rPr>
  </w:style>
  <w:style w:type="character" w:customStyle="1" w:styleId="2Char0">
    <w:name w:val="正文文本 2 Char"/>
    <w:link w:val="20"/>
    <w:uiPriority w:val="99"/>
    <w:semiHidden/>
    <w:rsid w:val="000202D1"/>
    <w:rPr>
      <w:szCs w:val="24"/>
    </w:rPr>
  </w:style>
  <w:style w:type="paragraph" w:styleId="af4">
    <w:name w:val="Body Text First Indent"/>
    <w:basedOn w:val="af3"/>
    <w:link w:val="Char8"/>
    <w:uiPriority w:val="99"/>
    <w:rsid w:val="009408B6"/>
    <w:pPr>
      <w:ind w:firstLineChars="100" w:firstLine="420"/>
    </w:pPr>
  </w:style>
  <w:style w:type="character" w:customStyle="1" w:styleId="Char8">
    <w:name w:val="正文首行缩进 Char"/>
    <w:link w:val="af4"/>
    <w:uiPriority w:val="99"/>
    <w:semiHidden/>
    <w:rsid w:val="000202D1"/>
    <w:rPr>
      <w:szCs w:val="24"/>
    </w:rPr>
  </w:style>
  <w:style w:type="paragraph" w:customStyle="1" w:styleId="21">
    <w:name w:val="列出段落2"/>
    <w:basedOn w:val="a1"/>
    <w:uiPriority w:val="99"/>
    <w:rsid w:val="009408B6"/>
    <w:pPr>
      <w:ind w:firstLineChars="200" w:firstLine="420"/>
    </w:pPr>
  </w:style>
  <w:style w:type="paragraph" w:styleId="a9">
    <w:name w:val="footer"/>
    <w:basedOn w:val="a1"/>
    <w:link w:val="Char2"/>
    <w:uiPriority w:val="99"/>
    <w:qFormat/>
    <w:rsid w:val="009408B6"/>
    <w:pPr>
      <w:tabs>
        <w:tab w:val="center" w:pos="4153"/>
        <w:tab w:val="right" w:pos="8306"/>
      </w:tabs>
      <w:snapToGrid w:val="0"/>
      <w:jc w:val="left"/>
    </w:pPr>
    <w:rPr>
      <w:sz w:val="18"/>
      <w:szCs w:val="20"/>
    </w:rPr>
  </w:style>
  <w:style w:type="character" w:customStyle="1" w:styleId="FooterChar2">
    <w:name w:val="Footer Char2"/>
    <w:uiPriority w:val="99"/>
    <w:semiHidden/>
    <w:rsid w:val="000202D1"/>
    <w:rPr>
      <w:sz w:val="18"/>
      <w:szCs w:val="18"/>
    </w:rPr>
  </w:style>
  <w:style w:type="paragraph" w:styleId="22">
    <w:name w:val="Body Text Indent 2"/>
    <w:basedOn w:val="a1"/>
    <w:link w:val="2Char1"/>
    <w:uiPriority w:val="99"/>
    <w:rsid w:val="009408B6"/>
    <w:pPr>
      <w:spacing w:line="360" w:lineRule="auto"/>
      <w:ind w:firstLineChars="200" w:firstLine="640"/>
    </w:pPr>
    <w:rPr>
      <w:kern w:val="0"/>
      <w:sz w:val="20"/>
    </w:rPr>
  </w:style>
  <w:style w:type="character" w:customStyle="1" w:styleId="2Char1">
    <w:name w:val="正文文本缩进 2 Char"/>
    <w:link w:val="22"/>
    <w:uiPriority w:val="99"/>
    <w:semiHidden/>
    <w:rsid w:val="000202D1"/>
    <w:rPr>
      <w:szCs w:val="24"/>
    </w:rPr>
  </w:style>
  <w:style w:type="paragraph" w:styleId="af5">
    <w:name w:val="Body Text Indent"/>
    <w:basedOn w:val="a1"/>
    <w:link w:val="Char9"/>
    <w:uiPriority w:val="99"/>
    <w:rsid w:val="009408B6"/>
    <w:pPr>
      <w:spacing w:after="120"/>
      <w:ind w:leftChars="200" w:left="420"/>
    </w:pPr>
    <w:rPr>
      <w:kern w:val="0"/>
      <w:sz w:val="20"/>
    </w:rPr>
  </w:style>
  <w:style w:type="character" w:customStyle="1" w:styleId="Char9">
    <w:name w:val="正文文本缩进 Char"/>
    <w:link w:val="af5"/>
    <w:uiPriority w:val="99"/>
    <w:semiHidden/>
    <w:rsid w:val="000202D1"/>
    <w:rPr>
      <w:szCs w:val="24"/>
    </w:rPr>
  </w:style>
  <w:style w:type="paragraph" w:styleId="31">
    <w:name w:val="Body Text 3"/>
    <w:basedOn w:val="a1"/>
    <w:link w:val="3Char1"/>
    <w:uiPriority w:val="99"/>
    <w:rsid w:val="009408B6"/>
    <w:pPr>
      <w:jc w:val="center"/>
    </w:pPr>
    <w:rPr>
      <w:kern w:val="0"/>
      <w:sz w:val="16"/>
      <w:szCs w:val="16"/>
    </w:rPr>
  </w:style>
  <w:style w:type="character" w:customStyle="1" w:styleId="3Char1">
    <w:name w:val="正文文本 3 Char"/>
    <w:link w:val="31"/>
    <w:uiPriority w:val="99"/>
    <w:semiHidden/>
    <w:rsid w:val="000202D1"/>
    <w:rPr>
      <w:sz w:val="16"/>
      <w:szCs w:val="16"/>
    </w:rPr>
  </w:style>
  <w:style w:type="paragraph" w:customStyle="1" w:styleId="af6">
    <w:name w:val="二级条标题"/>
    <w:basedOn w:val="af7"/>
    <w:next w:val="a1"/>
    <w:uiPriority w:val="99"/>
    <w:rsid w:val="009408B6"/>
    <w:pPr>
      <w:tabs>
        <w:tab w:val="clear" w:pos="1260"/>
        <w:tab w:val="left" w:pos="1680"/>
      </w:tabs>
      <w:ind w:left="1680"/>
      <w:outlineLvl w:val="3"/>
    </w:pPr>
  </w:style>
  <w:style w:type="paragraph" w:customStyle="1" w:styleId="Style41">
    <w:name w:val="_Style 41"/>
    <w:basedOn w:val="5"/>
    <w:uiPriority w:val="99"/>
    <w:rsid w:val="009408B6"/>
    <w:pPr>
      <w:widowControl/>
      <w:spacing w:before="0" w:after="160" w:line="240" w:lineRule="exact"/>
      <w:jc w:val="left"/>
    </w:pPr>
  </w:style>
  <w:style w:type="paragraph" w:customStyle="1" w:styleId="af7">
    <w:name w:val="一级条标题"/>
    <w:next w:val="a1"/>
    <w:uiPriority w:val="99"/>
    <w:rsid w:val="009408B6"/>
    <w:pPr>
      <w:tabs>
        <w:tab w:val="left" w:pos="1260"/>
      </w:tabs>
      <w:ind w:left="1260" w:hanging="420"/>
      <w:outlineLvl w:val="2"/>
    </w:pPr>
    <w:rPr>
      <w:rFonts w:eastAsia="黑体"/>
      <w:sz w:val="21"/>
    </w:rPr>
  </w:style>
  <w:style w:type="paragraph" w:styleId="af8">
    <w:name w:val="List Paragraph"/>
    <w:basedOn w:val="a1"/>
    <w:uiPriority w:val="34"/>
    <w:qFormat/>
    <w:rsid w:val="009408B6"/>
    <w:pPr>
      <w:ind w:firstLineChars="200" w:firstLine="420"/>
    </w:pPr>
    <w:rPr>
      <w:rFonts w:ascii="Calibri" w:hAnsi="Calibri"/>
      <w:szCs w:val="22"/>
    </w:rPr>
  </w:style>
  <w:style w:type="paragraph" w:customStyle="1" w:styleId="Chara">
    <w:name w:val="Char"/>
    <w:basedOn w:val="a1"/>
    <w:rsid w:val="009408B6"/>
    <w:pPr>
      <w:widowControl/>
      <w:spacing w:after="160" w:line="240" w:lineRule="exact"/>
      <w:jc w:val="left"/>
    </w:pPr>
    <w:rPr>
      <w:rFonts w:ascii="Verdana" w:eastAsia="仿宋_GB2312" w:hAnsi="Verdana"/>
      <w:kern w:val="0"/>
      <w:sz w:val="24"/>
      <w:szCs w:val="32"/>
      <w:lang w:eastAsia="en-US"/>
    </w:rPr>
  </w:style>
  <w:style w:type="paragraph" w:customStyle="1" w:styleId="af9">
    <w:name w:val="实施日期"/>
    <w:basedOn w:val="a1"/>
    <w:uiPriority w:val="99"/>
    <w:rsid w:val="009408B6"/>
    <w:pPr>
      <w:framePr w:w="4000" w:h="473" w:vSpace="180" w:wrap="around" w:hAnchor="margin" w:xAlign="right" w:y="13511" w:anchorLock="1"/>
      <w:widowControl/>
      <w:tabs>
        <w:tab w:val="left" w:pos="2100"/>
      </w:tabs>
      <w:ind w:left="2100" w:hanging="420"/>
      <w:jc w:val="right"/>
    </w:pPr>
    <w:rPr>
      <w:rFonts w:eastAsia="黑体"/>
      <w:kern w:val="0"/>
      <w:sz w:val="28"/>
      <w:szCs w:val="20"/>
    </w:rPr>
  </w:style>
  <w:style w:type="table" w:styleId="afa">
    <w:name w:val="Table Grid"/>
    <w:basedOn w:val="a3"/>
    <w:rsid w:val="009408B6"/>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b">
    <w:name w:val="No Spacing"/>
    <w:uiPriority w:val="1"/>
    <w:qFormat/>
    <w:rsid w:val="00C3101A"/>
    <w:pPr>
      <w:adjustRightInd w:val="0"/>
      <w:snapToGrid w:val="0"/>
    </w:pPr>
    <w:rPr>
      <w:rFonts w:ascii="Tahoma" w:eastAsia="微软雅黑" w:hAnsi="Tahoma"/>
      <w:sz w:val="22"/>
      <w:szCs w:val="22"/>
    </w:rPr>
  </w:style>
  <w:style w:type="character" w:customStyle="1" w:styleId="afc">
    <w:name w:val="页脚 字符"/>
    <w:uiPriority w:val="99"/>
    <w:qFormat/>
    <w:rsid w:val="006E5D24"/>
    <w:rPr>
      <w:kern w:val="2"/>
      <w:sz w:val="18"/>
    </w:rPr>
  </w:style>
  <w:style w:type="character" w:customStyle="1" w:styleId="title2">
    <w:name w:val="title2"/>
    <w:uiPriority w:val="99"/>
    <w:rsid w:val="00BA58F1"/>
    <w:rPr>
      <w:rFonts w:ascii="黑体" w:eastAsia="黑体"/>
      <w:sz w:val="24"/>
    </w:rPr>
  </w:style>
  <w:style w:type="character" w:customStyle="1" w:styleId="title11">
    <w:name w:val="title11"/>
    <w:uiPriority w:val="99"/>
    <w:rsid w:val="00BA58F1"/>
    <w:rPr>
      <w:rFonts w:ascii="黑体" w:eastAsia="黑体"/>
      <w:sz w:val="24"/>
    </w:rPr>
  </w:style>
  <w:style w:type="paragraph" w:customStyle="1" w:styleId="p0">
    <w:name w:val="p0"/>
    <w:basedOn w:val="a1"/>
    <w:uiPriority w:val="99"/>
    <w:rsid w:val="00375A8E"/>
    <w:rPr>
      <w:szCs w:val="21"/>
    </w:rPr>
  </w:style>
  <w:style w:type="character" w:customStyle="1" w:styleId="Charb">
    <w:name w:val="副标题 Char"/>
    <w:link w:val="afd"/>
    <w:qFormat/>
    <w:locked/>
    <w:rsid w:val="000D6900"/>
    <w:rPr>
      <w:rFonts w:ascii="Cambria" w:hAnsi="Cambria"/>
      <w:b/>
      <w:kern w:val="28"/>
      <w:sz w:val="32"/>
    </w:rPr>
  </w:style>
  <w:style w:type="paragraph" w:styleId="afd">
    <w:name w:val="Subtitle"/>
    <w:basedOn w:val="a1"/>
    <w:next w:val="a1"/>
    <w:link w:val="Charb"/>
    <w:qFormat/>
    <w:rsid w:val="000D6900"/>
    <w:pPr>
      <w:spacing w:before="240" w:after="60" w:line="312" w:lineRule="auto"/>
      <w:jc w:val="center"/>
      <w:outlineLvl w:val="1"/>
    </w:pPr>
    <w:rPr>
      <w:rFonts w:ascii="Cambria" w:hAnsi="Cambria"/>
      <w:b/>
      <w:kern w:val="28"/>
      <w:sz w:val="32"/>
      <w:szCs w:val="20"/>
    </w:rPr>
  </w:style>
  <w:style w:type="character" w:customStyle="1" w:styleId="SubtitleChar1">
    <w:name w:val="Subtitle Char1"/>
    <w:uiPriority w:val="11"/>
    <w:rsid w:val="000202D1"/>
    <w:rPr>
      <w:rFonts w:ascii="Cambria" w:hAnsi="Cambria" w:cs="Times New Roman"/>
      <w:b/>
      <w:bCs/>
      <w:kern w:val="28"/>
      <w:sz w:val="32"/>
      <w:szCs w:val="32"/>
    </w:rPr>
  </w:style>
  <w:style w:type="character" w:customStyle="1" w:styleId="Char10">
    <w:name w:val="副标题 Char1"/>
    <w:uiPriority w:val="99"/>
    <w:rsid w:val="000D6900"/>
    <w:rPr>
      <w:rFonts w:ascii="Cambria" w:hAnsi="Cambria" w:cs="Times New Roman"/>
      <w:b/>
      <w:bCs/>
      <w:kern w:val="28"/>
      <w:sz w:val="32"/>
      <w:szCs w:val="32"/>
    </w:rPr>
  </w:style>
  <w:style w:type="paragraph" w:customStyle="1" w:styleId="Default">
    <w:name w:val="Default"/>
    <w:qFormat/>
    <w:rsid w:val="009463F7"/>
    <w:pPr>
      <w:widowControl w:val="0"/>
      <w:autoSpaceDE w:val="0"/>
      <w:autoSpaceDN w:val="0"/>
      <w:adjustRightInd w:val="0"/>
    </w:pPr>
    <w:rPr>
      <w:rFonts w:ascii="KaiTi_GB2312" w:eastAsia="KaiTi_GB2312" w:cs="KaiTi_GB2312"/>
      <w:color w:val="000000"/>
      <w:sz w:val="24"/>
      <w:szCs w:val="24"/>
    </w:rPr>
  </w:style>
  <w:style w:type="character" w:customStyle="1" w:styleId="3Char">
    <w:name w:val="标题 3 Char"/>
    <w:basedOn w:val="a2"/>
    <w:link w:val="3"/>
    <w:semiHidden/>
    <w:rsid w:val="005F4B9E"/>
    <w:rPr>
      <w:b/>
      <w:bCs/>
      <w:kern w:val="2"/>
      <w:sz w:val="32"/>
      <w:szCs w:val="32"/>
    </w:rPr>
  </w:style>
  <w:style w:type="character" w:customStyle="1" w:styleId="p141">
    <w:name w:val="p141"/>
    <w:rsid w:val="005F4B9E"/>
    <w:rPr>
      <w:strike w:val="0"/>
      <w:dstrike w:val="0"/>
      <w:sz w:val="21"/>
      <w:szCs w:val="21"/>
      <w:u w:val="none"/>
    </w:rPr>
  </w:style>
  <w:style w:type="paragraph" w:customStyle="1" w:styleId="32">
    <w:name w:val="列出段落3"/>
    <w:basedOn w:val="a1"/>
    <w:uiPriority w:val="34"/>
    <w:qFormat/>
    <w:rsid w:val="00E64761"/>
    <w:pPr>
      <w:ind w:firstLineChars="200" w:firstLine="420"/>
    </w:pPr>
  </w:style>
  <w:style w:type="table" w:customStyle="1" w:styleId="11">
    <w:name w:val="网格型1"/>
    <w:basedOn w:val="a3"/>
    <w:uiPriority w:val="59"/>
    <w:qFormat/>
    <w:rsid w:val="00677134"/>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Subtle Emphasis"/>
    <w:uiPriority w:val="19"/>
    <w:qFormat/>
    <w:rsid w:val="00E10CCF"/>
    <w:rPr>
      <w:i/>
      <w:iCs/>
      <w:color w:val="808080"/>
    </w:rPr>
  </w:style>
  <w:style w:type="character" w:customStyle="1" w:styleId="4Char">
    <w:name w:val="标题 4 Char"/>
    <w:basedOn w:val="a2"/>
    <w:link w:val="4"/>
    <w:semiHidden/>
    <w:rsid w:val="001B3A5B"/>
    <w:rPr>
      <w:rFonts w:ascii="Cambria" w:eastAsia="宋体" w:hAnsi="Cambria" w:cs="Times New Roman"/>
      <w:b/>
      <w:bCs/>
      <w:kern w:val="2"/>
      <w:sz w:val="28"/>
      <w:szCs w:val="28"/>
    </w:rPr>
  </w:style>
  <w:style w:type="character" w:customStyle="1" w:styleId="6Char">
    <w:name w:val="标题 6 Char"/>
    <w:basedOn w:val="a2"/>
    <w:link w:val="6"/>
    <w:semiHidden/>
    <w:rsid w:val="001B3A5B"/>
    <w:rPr>
      <w:rFonts w:ascii="Cambria" w:eastAsia="宋体" w:hAnsi="Cambria" w:cs="Times New Roman"/>
      <w:b/>
      <w:bCs/>
      <w:kern w:val="2"/>
      <w:sz w:val="24"/>
      <w:szCs w:val="24"/>
    </w:rPr>
  </w:style>
  <w:style w:type="paragraph" w:customStyle="1" w:styleId="Charc">
    <w:name w:val="Char"/>
    <w:basedOn w:val="a1"/>
    <w:rsid w:val="001B3A5B"/>
    <w:rPr>
      <w:rFonts w:ascii="Tahoma" w:hAnsi="Tahoma"/>
      <w:sz w:val="24"/>
      <w:szCs w:val="20"/>
    </w:rPr>
  </w:style>
  <w:style w:type="paragraph" w:customStyle="1" w:styleId="23">
    <w:name w:val="样式2"/>
    <w:basedOn w:val="a1"/>
    <w:rsid w:val="001B3A5B"/>
    <w:pPr>
      <w:widowControl/>
      <w:adjustRightInd w:val="0"/>
      <w:snapToGrid w:val="0"/>
      <w:spacing w:line="480" w:lineRule="auto"/>
      <w:jc w:val="center"/>
      <w:textAlignment w:val="baseline"/>
    </w:pPr>
    <w:rPr>
      <w:rFonts w:eastAsia="黑体"/>
      <w:spacing w:val="12"/>
      <w:kern w:val="24"/>
      <w:sz w:val="24"/>
      <w:szCs w:val="20"/>
    </w:rPr>
  </w:style>
  <w:style w:type="character" w:customStyle="1" w:styleId="aff">
    <w:name w:val="批注框文本 字符"/>
    <w:uiPriority w:val="99"/>
    <w:semiHidden/>
    <w:qFormat/>
    <w:rsid w:val="001B3A5B"/>
    <w:rPr>
      <w:kern w:val="2"/>
      <w:sz w:val="18"/>
      <w:szCs w:val="18"/>
    </w:rPr>
  </w:style>
  <w:style w:type="character" w:customStyle="1" w:styleId="QJJCharChar">
    <w:name w:val="标准 正文 QJJ Char Char"/>
    <w:link w:val="QJJ"/>
    <w:rsid w:val="001B3A5B"/>
    <w:rPr>
      <w:rFonts w:ascii="宋体" w:hAnsi="Arial"/>
      <w:kern w:val="2"/>
      <w:sz w:val="24"/>
      <w:szCs w:val="24"/>
    </w:rPr>
  </w:style>
  <w:style w:type="paragraph" w:customStyle="1" w:styleId="QJJ">
    <w:name w:val="标准 正文 QJJ"/>
    <w:basedOn w:val="a1"/>
    <w:link w:val="QJJCharChar"/>
    <w:rsid w:val="001B3A5B"/>
    <w:pPr>
      <w:spacing w:line="520" w:lineRule="exact"/>
      <w:ind w:firstLineChars="200" w:firstLine="480"/>
    </w:pPr>
    <w:rPr>
      <w:rFonts w:ascii="宋体" w:hAnsi="Arial"/>
      <w:sz w:val="24"/>
    </w:rPr>
  </w:style>
  <w:style w:type="character" w:customStyle="1" w:styleId="CharChar">
    <w:name w:val="段落 Char Char"/>
    <w:link w:val="Chard"/>
    <w:rsid w:val="001B3A5B"/>
    <w:rPr>
      <w:kern w:val="2"/>
      <w:sz w:val="24"/>
      <w:szCs w:val="24"/>
    </w:rPr>
  </w:style>
  <w:style w:type="paragraph" w:customStyle="1" w:styleId="Chard">
    <w:name w:val="段落 Char"/>
    <w:basedOn w:val="a1"/>
    <w:link w:val="CharChar"/>
    <w:rsid w:val="001B3A5B"/>
    <w:pPr>
      <w:topLinePunct/>
      <w:snapToGrid w:val="0"/>
      <w:spacing w:line="360" w:lineRule="auto"/>
      <w:ind w:firstLineChars="200" w:firstLine="200"/>
      <w:jc w:val="left"/>
    </w:pPr>
    <w:rPr>
      <w:sz w:val="24"/>
    </w:rPr>
  </w:style>
  <w:style w:type="character" w:customStyle="1" w:styleId="zi11">
    <w:name w:val="zi_11"/>
    <w:rsid w:val="001B3A5B"/>
    <w:rPr>
      <w:strike w:val="0"/>
      <w:dstrike w:val="0"/>
      <w:sz w:val="15"/>
      <w:szCs w:val="15"/>
      <w:u w:val="none"/>
    </w:rPr>
  </w:style>
  <w:style w:type="character" w:customStyle="1" w:styleId="aff0">
    <w:name w:val="正文文本缩进 字符"/>
    <w:rsid w:val="001B3A5B"/>
    <w:rPr>
      <w:kern w:val="2"/>
      <w:sz w:val="21"/>
      <w:szCs w:val="24"/>
    </w:rPr>
  </w:style>
  <w:style w:type="character" w:customStyle="1" w:styleId="aff1">
    <w:name w:val="日期 字符"/>
    <w:qFormat/>
    <w:rsid w:val="001B3A5B"/>
    <w:rPr>
      <w:kern w:val="2"/>
      <w:sz w:val="21"/>
      <w:szCs w:val="24"/>
    </w:rPr>
  </w:style>
  <w:style w:type="character" w:customStyle="1" w:styleId="24">
    <w:name w:val="正文文本缩进 2 字符"/>
    <w:rsid w:val="001B3A5B"/>
    <w:rPr>
      <w:kern w:val="2"/>
      <w:sz w:val="32"/>
      <w:szCs w:val="24"/>
    </w:rPr>
  </w:style>
  <w:style w:type="paragraph" w:styleId="aff2">
    <w:name w:val="Document Map"/>
    <w:basedOn w:val="a1"/>
    <w:link w:val="Char11"/>
    <w:semiHidden/>
    <w:rsid w:val="001B3A5B"/>
    <w:pPr>
      <w:shd w:val="clear" w:color="auto" w:fill="000080"/>
    </w:pPr>
  </w:style>
  <w:style w:type="character" w:customStyle="1" w:styleId="Chare">
    <w:name w:val="文档结构图 Char"/>
    <w:basedOn w:val="a2"/>
    <w:link w:val="aff2"/>
    <w:uiPriority w:val="99"/>
    <w:semiHidden/>
    <w:rsid w:val="001B3A5B"/>
    <w:rPr>
      <w:rFonts w:ascii="宋体"/>
      <w:kern w:val="2"/>
      <w:sz w:val="18"/>
      <w:szCs w:val="18"/>
    </w:rPr>
  </w:style>
  <w:style w:type="character" w:customStyle="1" w:styleId="Char11">
    <w:name w:val="文档结构图 Char1"/>
    <w:link w:val="aff2"/>
    <w:semiHidden/>
    <w:rsid w:val="001B3A5B"/>
    <w:rPr>
      <w:kern w:val="2"/>
      <w:sz w:val="21"/>
      <w:szCs w:val="24"/>
      <w:shd w:val="clear" w:color="auto" w:fill="000080"/>
    </w:rPr>
  </w:style>
  <w:style w:type="paragraph" w:customStyle="1" w:styleId="Normal1">
    <w:name w:val="Normal1"/>
    <w:rsid w:val="001B3A5B"/>
    <w:pPr>
      <w:widowControl w:val="0"/>
      <w:adjustRightInd w:val="0"/>
      <w:spacing w:line="360" w:lineRule="atLeast"/>
      <w:jc w:val="both"/>
      <w:textAlignment w:val="baseline"/>
    </w:pPr>
    <w:rPr>
      <w:rFonts w:ascii="宋体"/>
      <w:sz w:val="24"/>
    </w:rPr>
  </w:style>
  <w:style w:type="paragraph" w:customStyle="1" w:styleId="CharChar12ZchnZchnCharChar">
    <w:name w:val="Char Char12 Zchn Zchn Char Char"/>
    <w:basedOn w:val="a1"/>
    <w:rsid w:val="001B3A5B"/>
    <w:rPr>
      <w:sz w:val="24"/>
    </w:rPr>
  </w:style>
  <w:style w:type="paragraph" w:customStyle="1" w:styleId="reader-word-layer">
    <w:name w:val="reader-word-layer"/>
    <w:basedOn w:val="a1"/>
    <w:rsid w:val="001B3A5B"/>
    <w:pPr>
      <w:widowControl/>
      <w:spacing w:before="100" w:beforeAutospacing="1" w:after="100" w:afterAutospacing="1"/>
      <w:jc w:val="left"/>
    </w:pPr>
    <w:rPr>
      <w:rFonts w:ascii="宋体" w:hAnsi="宋体" w:cs="宋体"/>
      <w:kern w:val="0"/>
      <w:sz w:val="24"/>
    </w:rPr>
  </w:style>
  <w:style w:type="character" w:customStyle="1" w:styleId="12">
    <w:name w:val="标题 1 字符"/>
    <w:uiPriority w:val="9"/>
    <w:qFormat/>
    <w:rsid w:val="001B3A5B"/>
    <w:rPr>
      <w:b/>
      <w:bCs/>
      <w:kern w:val="44"/>
      <w:sz w:val="44"/>
      <w:szCs w:val="44"/>
    </w:rPr>
  </w:style>
  <w:style w:type="paragraph" w:customStyle="1" w:styleId="msonormal0">
    <w:name w:val="msonormal"/>
    <w:basedOn w:val="a1"/>
    <w:qFormat/>
    <w:rsid w:val="001B3A5B"/>
    <w:pPr>
      <w:widowControl/>
      <w:spacing w:before="100" w:beforeAutospacing="1" w:after="100" w:afterAutospacing="1"/>
      <w:jc w:val="left"/>
    </w:pPr>
    <w:rPr>
      <w:rFonts w:ascii="宋体" w:hAnsi="宋体" w:cs="宋体"/>
      <w:kern w:val="0"/>
      <w:sz w:val="24"/>
    </w:rPr>
  </w:style>
  <w:style w:type="character" w:customStyle="1" w:styleId="aff3">
    <w:name w:val="页眉 字符"/>
    <w:uiPriority w:val="99"/>
    <w:qFormat/>
    <w:rsid w:val="001B3A5B"/>
    <w:rPr>
      <w:kern w:val="2"/>
      <w:sz w:val="18"/>
      <w:szCs w:val="18"/>
    </w:rPr>
  </w:style>
  <w:style w:type="paragraph" w:customStyle="1" w:styleId="CharChar12ZchnZchnCharChar0">
    <w:name w:val="Char Char12 Zchn Zchn Char Char"/>
    <w:basedOn w:val="a1"/>
    <w:rsid w:val="001B3A5B"/>
    <w:rPr>
      <w:sz w:val="24"/>
    </w:rPr>
  </w:style>
  <w:style w:type="character" w:customStyle="1" w:styleId="13">
    <w:name w:val="页脚 字符1"/>
    <w:semiHidden/>
    <w:locked/>
    <w:rsid w:val="001B3A5B"/>
    <w:rPr>
      <w:kern w:val="2"/>
      <w:sz w:val="18"/>
      <w:szCs w:val="18"/>
    </w:rPr>
  </w:style>
  <w:style w:type="character" w:customStyle="1" w:styleId="110">
    <w:name w:val="标题 1 字符1"/>
    <w:locked/>
    <w:rsid w:val="001B3A5B"/>
    <w:rPr>
      <w:rFonts w:ascii="宋体" w:hAnsi="宋体" w:cs="宋体"/>
      <w:b/>
      <w:bCs/>
      <w:kern w:val="36"/>
      <w:sz w:val="48"/>
      <w:szCs w:val="48"/>
    </w:rPr>
  </w:style>
  <w:style w:type="character" w:customStyle="1" w:styleId="aff4">
    <w:name w:val="正文文本 字符"/>
    <w:uiPriority w:val="99"/>
    <w:qFormat/>
    <w:rsid w:val="001B3A5B"/>
    <w:rPr>
      <w:kern w:val="2"/>
      <w:sz w:val="21"/>
      <w:szCs w:val="24"/>
    </w:rPr>
  </w:style>
  <w:style w:type="character" w:customStyle="1" w:styleId="25">
    <w:name w:val="标题 2 字符"/>
    <w:qFormat/>
    <w:rsid w:val="001B3A5B"/>
    <w:rPr>
      <w:rFonts w:ascii="等线 Light" w:eastAsia="等线 Light" w:hAnsi="等线 Light"/>
      <w:b/>
      <w:bCs/>
      <w:kern w:val="2"/>
      <w:sz w:val="32"/>
      <w:szCs w:val="32"/>
    </w:rPr>
  </w:style>
  <w:style w:type="character" w:customStyle="1" w:styleId="33">
    <w:name w:val="标题 3 字符"/>
    <w:qFormat/>
    <w:rsid w:val="001B3A5B"/>
    <w:rPr>
      <w:rFonts w:ascii="等线" w:eastAsia="等线" w:hAnsi="等线"/>
      <w:b/>
      <w:bCs/>
      <w:kern w:val="2"/>
      <w:sz w:val="32"/>
      <w:szCs w:val="32"/>
    </w:rPr>
  </w:style>
  <w:style w:type="character" w:customStyle="1" w:styleId="4Char1">
    <w:name w:val="标题 4 Char1"/>
    <w:link w:val="4"/>
    <w:uiPriority w:val="9"/>
    <w:qFormat/>
    <w:rsid w:val="001B3A5B"/>
    <w:rPr>
      <w:rFonts w:ascii="等线 Light" w:eastAsia="等线 Light" w:hAnsi="等线 Light"/>
      <w:b/>
      <w:bCs/>
      <w:kern w:val="2"/>
      <w:sz w:val="28"/>
      <w:szCs w:val="28"/>
    </w:rPr>
  </w:style>
  <w:style w:type="character" w:customStyle="1" w:styleId="50">
    <w:name w:val="标题 5 字符"/>
    <w:uiPriority w:val="9"/>
    <w:semiHidden/>
    <w:qFormat/>
    <w:rsid w:val="001B3A5B"/>
    <w:rPr>
      <w:rFonts w:ascii="等线" w:eastAsia="等线" w:hAnsi="等线"/>
      <w:b/>
      <w:bCs/>
      <w:kern w:val="2"/>
      <w:sz w:val="28"/>
      <w:szCs w:val="28"/>
    </w:rPr>
  </w:style>
  <w:style w:type="character" w:customStyle="1" w:styleId="6Char1">
    <w:name w:val="标题 6 Char1"/>
    <w:link w:val="6"/>
    <w:uiPriority w:val="9"/>
    <w:semiHidden/>
    <w:qFormat/>
    <w:rsid w:val="001B3A5B"/>
    <w:rPr>
      <w:rFonts w:ascii="等线 Light" w:eastAsia="等线 Light" w:hAnsi="等线 Light"/>
      <w:b/>
      <w:bCs/>
      <w:kern w:val="2"/>
      <w:sz w:val="24"/>
      <w:szCs w:val="24"/>
    </w:rPr>
  </w:style>
  <w:style w:type="paragraph" w:customStyle="1" w:styleId="aff5">
    <w:basedOn w:val="a1"/>
    <w:next w:val="a1"/>
    <w:uiPriority w:val="39"/>
    <w:unhideWhenUsed/>
    <w:qFormat/>
    <w:rsid w:val="001B3A5B"/>
    <w:pPr>
      <w:ind w:left="1680"/>
      <w:jc w:val="left"/>
    </w:pPr>
    <w:rPr>
      <w:rFonts w:ascii="等线" w:eastAsia="等线" w:hAnsi="等线"/>
      <w:sz w:val="18"/>
      <w:szCs w:val="18"/>
    </w:rPr>
  </w:style>
  <w:style w:type="character" w:customStyle="1" w:styleId="aff6">
    <w:name w:val="批注文字 字符"/>
    <w:uiPriority w:val="99"/>
    <w:qFormat/>
    <w:rsid w:val="001B3A5B"/>
    <w:rPr>
      <w:rFonts w:ascii="等线" w:eastAsia="等线" w:hAnsi="等线"/>
      <w:kern w:val="2"/>
      <w:sz w:val="21"/>
      <w:szCs w:val="22"/>
    </w:rPr>
  </w:style>
  <w:style w:type="character" w:customStyle="1" w:styleId="aff7">
    <w:name w:val="批注主题 字符"/>
    <w:uiPriority w:val="99"/>
    <w:qFormat/>
    <w:rsid w:val="001B3A5B"/>
    <w:rPr>
      <w:rFonts w:ascii="等线" w:eastAsia="等线" w:hAnsi="等线"/>
      <w:b/>
      <w:bCs/>
      <w:kern w:val="2"/>
      <w:sz w:val="21"/>
      <w:szCs w:val="22"/>
    </w:rPr>
  </w:style>
  <w:style w:type="character" w:customStyle="1" w:styleId="font01">
    <w:name w:val="font01"/>
    <w:rsid w:val="001B3A5B"/>
    <w:rPr>
      <w:rFonts w:ascii="等线" w:eastAsia="等线" w:hAnsi="等线" w:cs="等线" w:hint="eastAsia"/>
      <w:color w:val="000000"/>
      <w:sz w:val="22"/>
      <w:szCs w:val="22"/>
      <w:u w:val="none"/>
    </w:rPr>
  </w:style>
  <w:style w:type="character" w:customStyle="1" w:styleId="Char12">
    <w:name w:val="页脚 Char1"/>
    <w:qFormat/>
    <w:rsid w:val="00183608"/>
    <w:rPr>
      <w:kern w:val="2"/>
      <w:sz w:val="18"/>
      <w:szCs w:val="18"/>
    </w:rPr>
  </w:style>
  <w:style w:type="character" w:styleId="aff8">
    <w:name w:val="Emphasis"/>
    <w:qFormat/>
    <w:locked/>
    <w:rsid w:val="00183608"/>
    <w:rPr>
      <w:i/>
      <w:iCs/>
    </w:rPr>
  </w:style>
  <w:style w:type="character" w:customStyle="1" w:styleId="leaidx">
    <w:name w:val="leaidx"/>
    <w:basedOn w:val="a2"/>
    <w:rsid w:val="00FC5B77"/>
  </w:style>
  <w:style w:type="paragraph" w:styleId="26">
    <w:name w:val="toc 2"/>
    <w:basedOn w:val="a1"/>
    <w:next w:val="a1"/>
    <w:uiPriority w:val="39"/>
    <w:rsid w:val="009C292D"/>
    <w:pPr>
      <w:ind w:left="210"/>
      <w:jc w:val="left"/>
    </w:pPr>
    <w:rPr>
      <w:rFonts w:ascii="Calibri" w:hAnsi="Calibri" w:cs="Calibri"/>
      <w:smallCaps/>
      <w:sz w:val="20"/>
      <w:szCs w:val="20"/>
    </w:rPr>
  </w:style>
  <w:style w:type="paragraph" w:customStyle="1" w:styleId="TOC1">
    <w:name w:val="TOC 标题1"/>
    <w:basedOn w:val="1"/>
    <w:next w:val="a1"/>
    <w:uiPriority w:val="99"/>
    <w:qFormat/>
    <w:rsid w:val="009C292D"/>
    <w:pPr>
      <w:widowControl/>
      <w:spacing w:before="480" w:after="0" w:line="276" w:lineRule="auto"/>
      <w:jc w:val="left"/>
      <w:outlineLvl w:val="9"/>
    </w:pPr>
    <w:rPr>
      <w:rFonts w:ascii="Cambria" w:hAnsi="Cambria"/>
      <w:color w:val="365F91"/>
      <w:kern w:val="0"/>
      <w:sz w:val="28"/>
      <w:szCs w:val="28"/>
    </w:rPr>
  </w:style>
  <w:style w:type="paragraph" w:styleId="14">
    <w:name w:val="toc 1"/>
    <w:basedOn w:val="a1"/>
    <w:next w:val="a1"/>
    <w:autoRedefine/>
    <w:uiPriority w:val="39"/>
    <w:rsid w:val="009C292D"/>
    <w:rPr>
      <w:rFonts w:ascii="Calibri" w:hAnsi="Calibri"/>
      <w:szCs w:val="22"/>
    </w:rPr>
  </w:style>
  <w:style w:type="paragraph" w:customStyle="1" w:styleId="xl24">
    <w:name w:val="xl24"/>
    <w:basedOn w:val="a1"/>
    <w:rsid w:val="006D086D"/>
    <w:pPr>
      <w:widowControl/>
      <w:spacing w:before="100" w:beforeAutospacing="1" w:after="100" w:afterAutospacing="1"/>
      <w:jc w:val="center"/>
      <w:textAlignment w:val="center"/>
    </w:pPr>
    <w:rPr>
      <w:rFonts w:ascii="宋体" w:hAnsi="宋体"/>
      <w:kern w:val="0"/>
      <w:sz w:val="22"/>
      <w:szCs w:val="22"/>
    </w:rPr>
  </w:style>
  <w:style w:type="character" w:customStyle="1" w:styleId="Charf">
    <w:name w:val="纯文本 Char"/>
    <w:basedOn w:val="a2"/>
    <w:link w:val="aff9"/>
    <w:uiPriority w:val="99"/>
    <w:rsid w:val="00996C76"/>
    <w:rPr>
      <w:rFonts w:ascii="宋体" w:hAnsi="Courier New" w:cs="Courier New"/>
      <w:szCs w:val="21"/>
    </w:rPr>
  </w:style>
  <w:style w:type="paragraph" w:styleId="aff9">
    <w:name w:val="Plain Text"/>
    <w:basedOn w:val="a1"/>
    <w:link w:val="Charf"/>
    <w:uiPriority w:val="99"/>
    <w:unhideWhenUsed/>
    <w:rsid w:val="00996C76"/>
    <w:rPr>
      <w:rFonts w:ascii="宋体" w:hAnsi="Courier New" w:cs="Courier New"/>
      <w:kern w:val="0"/>
      <w:sz w:val="20"/>
      <w:szCs w:val="21"/>
    </w:rPr>
  </w:style>
  <w:style w:type="character" w:customStyle="1" w:styleId="Char13">
    <w:name w:val="纯文本 Char1"/>
    <w:basedOn w:val="a2"/>
    <w:link w:val="aff9"/>
    <w:uiPriority w:val="99"/>
    <w:semiHidden/>
    <w:rsid w:val="00996C76"/>
    <w:rPr>
      <w:rFonts w:ascii="宋体" w:hAnsi="Courier New" w:cs="Courier New"/>
      <w:kern w:val="2"/>
      <w:sz w:val="21"/>
      <w:szCs w:val="21"/>
    </w:rPr>
  </w:style>
</w:styles>
</file>

<file path=word/webSettings.xml><?xml version="1.0" encoding="utf-8"?>
<w:webSettings xmlns:r="http://schemas.openxmlformats.org/officeDocument/2006/relationships" xmlns:w="http://schemas.openxmlformats.org/wordprocessingml/2006/main">
  <w:divs>
    <w:div w:id="80418053">
      <w:bodyDiv w:val="1"/>
      <w:marLeft w:val="0"/>
      <w:marRight w:val="0"/>
      <w:marTop w:val="0"/>
      <w:marBottom w:val="0"/>
      <w:divBdr>
        <w:top w:val="none" w:sz="0" w:space="0" w:color="auto"/>
        <w:left w:val="none" w:sz="0" w:space="0" w:color="auto"/>
        <w:bottom w:val="none" w:sz="0" w:space="0" w:color="auto"/>
        <w:right w:val="none" w:sz="0" w:space="0" w:color="auto"/>
      </w:divBdr>
    </w:div>
    <w:div w:id="360396289">
      <w:bodyDiv w:val="1"/>
      <w:marLeft w:val="0"/>
      <w:marRight w:val="0"/>
      <w:marTop w:val="0"/>
      <w:marBottom w:val="0"/>
      <w:divBdr>
        <w:top w:val="none" w:sz="0" w:space="0" w:color="auto"/>
        <w:left w:val="none" w:sz="0" w:space="0" w:color="auto"/>
        <w:bottom w:val="none" w:sz="0" w:space="0" w:color="auto"/>
        <w:right w:val="none" w:sz="0" w:space="0" w:color="auto"/>
      </w:divBdr>
    </w:div>
    <w:div w:id="752316061">
      <w:bodyDiv w:val="1"/>
      <w:marLeft w:val="0"/>
      <w:marRight w:val="0"/>
      <w:marTop w:val="0"/>
      <w:marBottom w:val="0"/>
      <w:divBdr>
        <w:top w:val="none" w:sz="0" w:space="0" w:color="auto"/>
        <w:left w:val="none" w:sz="0" w:space="0" w:color="auto"/>
        <w:bottom w:val="none" w:sz="0" w:space="0" w:color="auto"/>
        <w:right w:val="none" w:sz="0" w:space="0" w:color="auto"/>
      </w:divBdr>
    </w:div>
    <w:div w:id="1056320200">
      <w:bodyDiv w:val="1"/>
      <w:marLeft w:val="0"/>
      <w:marRight w:val="0"/>
      <w:marTop w:val="0"/>
      <w:marBottom w:val="0"/>
      <w:divBdr>
        <w:top w:val="none" w:sz="0" w:space="0" w:color="auto"/>
        <w:left w:val="none" w:sz="0" w:space="0" w:color="auto"/>
        <w:bottom w:val="none" w:sz="0" w:space="0" w:color="auto"/>
        <w:right w:val="none" w:sz="0" w:space="0" w:color="auto"/>
      </w:divBdr>
    </w:div>
    <w:div w:id="1199971858">
      <w:bodyDiv w:val="1"/>
      <w:marLeft w:val="0"/>
      <w:marRight w:val="0"/>
      <w:marTop w:val="0"/>
      <w:marBottom w:val="0"/>
      <w:divBdr>
        <w:top w:val="none" w:sz="0" w:space="0" w:color="auto"/>
        <w:left w:val="none" w:sz="0" w:space="0" w:color="auto"/>
        <w:bottom w:val="none" w:sz="0" w:space="0" w:color="auto"/>
        <w:right w:val="none" w:sz="0" w:space="0" w:color="auto"/>
      </w:divBdr>
    </w:div>
    <w:div w:id="1232274256">
      <w:bodyDiv w:val="1"/>
      <w:marLeft w:val="0"/>
      <w:marRight w:val="0"/>
      <w:marTop w:val="0"/>
      <w:marBottom w:val="0"/>
      <w:divBdr>
        <w:top w:val="none" w:sz="0" w:space="0" w:color="auto"/>
        <w:left w:val="none" w:sz="0" w:space="0" w:color="auto"/>
        <w:bottom w:val="none" w:sz="0" w:space="0" w:color="auto"/>
        <w:right w:val="none" w:sz="0" w:space="0" w:color="auto"/>
      </w:divBdr>
    </w:div>
    <w:div w:id="1487238103">
      <w:bodyDiv w:val="1"/>
      <w:marLeft w:val="0"/>
      <w:marRight w:val="0"/>
      <w:marTop w:val="0"/>
      <w:marBottom w:val="0"/>
      <w:divBdr>
        <w:top w:val="none" w:sz="0" w:space="0" w:color="auto"/>
        <w:left w:val="none" w:sz="0" w:space="0" w:color="auto"/>
        <w:bottom w:val="none" w:sz="0" w:space="0" w:color="auto"/>
        <w:right w:val="none" w:sz="0" w:space="0" w:color="auto"/>
      </w:divBdr>
    </w:div>
    <w:div w:id="2017070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F7408F-5027-4F30-81B6-8D737AC922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20</Pages>
  <Words>1088</Words>
  <Characters>6206</Characters>
  <Application>Microsoft Office Word</Application>
  <DocSecurity>0</DocSecurity>
  <Lines>51</Lines>
  <Paragraphs>14</Paragraphs>
  <ScaleCrop>false</ScaleCrop>
  <Company>china</Company>
  <LinksUpToDate>false</LinksUpToDate>
  <CharactersWithSpaces>7280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关于规范性文件清理结果的公告</dc:title>
  <dc:creator>ls</dc:creator>
  <cp:lastModifiedBy>dell</cp:lastModifiedBy>
  <cp:revision>12</cp:revision>
  <cp:lastPrinted>2019-12-24T05:59:00Z</cp:lastPrinted>
  <dcterms:created xsi:type="dcterms:W3CDTF">2019-12-24T05:34:00Z</dcterms:created>
  <dcterms:modified xsi:type="dcterms:W3CDTF">2019-12-26T05:58:00Z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2052-10.1.0.6876</vt:lpwstr>
  </property>
  <property fmtid="{D5CDD505-2E9C-101B-9397-08002B2CF9AE}" pid="3" name="_DocHome">
    <vt:i4>1465360095</vt:i4>
  </property>
</Properties>
</file>